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3C4DC" w14:textId="77777777" w:rsidR="002E6206" w:rsidRDefault="002E6206" w:rsidP="002E6206">
      <w:pPr>
        <w:shd w:val="clear" w:color="auto" w:fill="FFFFFF"/>
        <w:spacing w:after="150" w:line="240" w:lineRule="auto"/>
        <w:jc w:val="center"/>
        <w:rPr>
          <w:rFonts w:ascii="Times New Roman" w:eastAsia="Times New Roman" w:hAnsi="Times New Roman" w:cs="Times New Roman"/>
          <w:b/>
          <w:bCs/>
          <w:color w:val="333333"/>
          <w:sz w:val="24"/>
          <w:szCs w:val="24"/>
          <w:lang w:eastAsia="tr-TR"/>
        </w:rPr>
      </w:pPr>
      <w:r w:rsidRPr="00554F0D">
        <w:rPr>
          <w:rFonts w:ascii="Times New Roman" w:eastAsia="Times New Roman" w:hAnsi="Times New Roman" w:cs="Times New Roman"/>
          <w:b/>
          <w:bCs/>
          <w:color w:val="333333"/>
          <w:sz w:val="24"/>
          <w:szCs w:val="24"/>
          <w:lang w:eastAsia="tr-TR"/>
        </w:rPr>
        <w:t>Makalenin Başlığı</w:t>
      </w:r>
      <w:r>
        <w:rPr>
          <w:rFonts w:ascii="Times New Roman" w:eastAsia="Times New Roman" w:hAnsi="Times New Roman" w:cs="Times New Roman"/>
          <w:b/>
          <w:bCs/>
          <w:color w:val="333333"/>
          <w:sz w:val="24"/>
          <w:szCs w:val="24"/>
          <w:lang w:eastAsia="tr-TR"/>
        </w:rPr>
        <w:t xml:space="preserve"> </w:t>
      </w:r>
    </w:p>
    <w:p w14:paraId="23CB101D" w14:textId="2268C334" w:rsidR="002E6206" w:rsidRPr="002E6206" w:rsidRDefault="002E6206" w:rsidP="002E6206">
      <w:pPr>
        <w:shd w:val="clear" w:color="auto" w:fill="FFFFFF"/>
        <w:spacing w:after="150" w:line="240" w:lineRule="auto"/>
        <w:jc w:val="center"/>
        <w:rPr>
          <w:rFonts w:ascii="Times New Roman" w:eastAsia="Times New Roman" w:hAnsi="Times New Roman" w:cs="Times New Roman"/>
          <w:color w:val="333333"/>
          <w:sz w:val="24"/>
          <w:szCs w:val="24"/>
          <w:lang w:eastAsia="tr-TR"/>
        </w:rPr>
      </w:pPr>
      <w:r w:rsidRPr="00554F0D">
        <w:rPr>
          <w:rFonts w:ascii="Times New Roman" w:eastAsia="Times New Roman" w:hAnsi="Times New Roman" w:cs="Times New Roman"/>
          <w:color w:val="333333"/>
          <w:sz w:val="24"/>
          <w:szCs w:val="24"/>
          <w:lang w:eastAsia="tr-TR"/>
        </w:rPr>
        <w:t>(</w:t>
      </w:r>
      <w:r w:rsidRPr="00554F0D">
        <w:rPr>
          <w:rFonts w:ascii="Times New Roman" w:eastAsia="Times New Roman" w:hAnsi="Times New Roman" w:cs="Times New Roman"/>
          <w:i/>
          <w:iCs/>
          <w:color w:val="333333"/>
          <w:sz w:val="24"/>
          <w:szCs w:val="24"/>
          <w:lang w:eastAsia="tr-TR"/>
        </w:rPr>
        <w:t>Times New Roman, Kalın, 1</w:t>
      </w:r>
      <w:r>
        <w:rPr>
          <w:rFonts w:ascii="Times New Roman" w:eastAsia="Times New Roman" w:hAnsi="Times New Roman" w:cs="Times New Roman"/>
          <w:i/>
          <w:iCs/>
          <w:color w:val="333333"/>
          <w:sz w:val="24"/>
          <w:szCs w:val="24"/>
          <w:lang w:eastAsia="tr-TR"/>
        </w:rPr>
        <w:t>2</w:t>
      </w:r>
      <w:r w:rsidRPr="00554F0D">
        <w:rPr>
          <w:rFonts w:ascii="Times New Roman" w:eastAsia="Times New Roman" w:hAnsi="Times New Roman" w:cs="Times New Roman"/>
          <w:i/>
          <w:iCs/>
          <w:color w:val="333333"/>
          <w:sz w:val="24"/>
          <w:szCs w:val="24"/>
          <w:lang w:eastAsia="tr-TR"/>
        </w:rPr>
        <w:t xml:space="preserve"> Punto, İlk </w:t>
      </w:r>
      <w:r>
        <w:rPr>
          <w:rFonts w:ascii="Times New Roman" w:eastAsia="Times New Roman" w:hAnsi="Times New Roman" w:cs="Times New Roman"/>
          <w:i/>
          <w:iCs/>
          <w:color w:val="333333"/>
          <w:sz w:val="24"/>
          <w:szCs w:val="24"/>
          <w:lang w:eastAsia="tr-TR"/>
        </w:rPr>
        <w:t>harfler</w:t>
      </w:r>
      <w:r w:rsidRPr="00554F0D">
        <w:rPr>
          <w:rFonts w:ascii="Times New Roman" w:eastAsia="Times New Roman" w:hAnsi="Times New Roman" w:cs="Times New Roman"/>
          <w:i/>
          <w:iCs/>
          <w:color w:val="333333"/>
          <w:sz w:val="24"/>
          <w:szCs w:val="24"/>
          <w:lang w:eastAsia="tr-TR"/>
        </w:rPr>
        <w:t xml:space="preserve"> büyük</w:t>
      </w:r>
      <w:r w:rsidRPr="00554F0D">
        <w:rPr>
          <w:rFonts w:ascii="Times New Roman" w:eastAsia="Times New Roman" w:hAnsi="Times New Roman" w:cs="Times New Roman"/>
          <w:color w:val="333333"/>
          <w:sz w:val="24"/>
          <w:szCs w:val="24"/>
          <w:lang w:eastAsia="tr-TR"/>
        </w:rPr>
        <w:t>)</w:t>
      </w:r>
    </w:p>
    <w:p w14:paraId="32E02123" w14:textId="34D69363" w:rsidR="002E6206" w:rsidRPr="002E6206" w:rsidRDefault="002E6206" w:rsidP="002E6206">
      <w:pPr>
        <w:shd w:val="clear" w:color="auto" w:fill="FFFFFF"/>
        <w:spacing w:after="150" w:line="240" w:lineRule="auto"/>
        <w:jc w:val="center"/>
        <w:rPr>
          <w:rFonts w:ascii="Times New Roman" w:eastAsia="Times New Roman" w:hAnsi="Times New Roman" w:cs="Times New Roman"/>
          <w:bCs/>
          <w:color w:val="333333"/>
          <w:sz w:val="24"/>
          <w:szCs w:val="24"/>
          <w:lang w:eastAsia="tr-TR"/>
        </w:rPr>
      </w:pPr>
      <w:r w:rsidRPr="002E6206">
        <w:rPr>
          <w:rFonts w:ascii="Times New Roman" w:eastAsia="Times New Roman" w:hAnsi="Times New Roman" w:cs="Times New Roman"/>
          <w:bCs/>
          <w:color w:val="333333"/>
          <w:sz w:val="24"/>
          <w:szCs w:val="24"/>
          <w:lang w:eastAsia="tr-TR"/>
        </w:rPr>
        <w:t>Makalenin Başlığı (İngilizce)</w:t>
      </w:r>
    </w:p>
    <w:p w14:paraId="5B63FE66" w14:textId="5A7E33D6" w:rsidR="002E6206" w:rsidRPr="002E6206" w:rsidRDefault="002E6206" w:rsidP="002E6206">
      <w:pPr>
        <w:shd w:val="clear" w:color="auto" w:fill="FFFFFF"/>
        <w:spacing w:after="150" w:line="240" w:lineRule="auto"/>
        <w:jc w:val="center"/>
        <w:rPr>
          <w:rFonts w:ascii="Times New Roman" w:eastAsia="Times New Roman" w:hAnsi="Times New Roman" w:cs="Times New Roman"/>
          <w:color w:val="333333"/>
          <w:sz w:val="24"/>
          <w:szCs w:val="24"/>
          <w:lang w:eastAsia="tr-TR"/>
        </w:rPr>
      </w:pPr>
      <w:r w:rsidRPr="002E6206">
        <w:rPr>
          <w:rFonts w:ascii="Times New Roman" w:eastAsia="Times New Roman" w:hAnsi="Times New Roman" w:cs="Times New Roman"/>
          <w:color w:val="333333"/>
          <w:sz w:val="24"/>
          <w:szCs w:val="24"/>
          <w:lang w:eastAsia="tr-TR"/>
        </w:rPr>
        <w:t>(</w:t>
      </w:r>
      <w:r w:rsidRPr="002E6206">
        <w:rPr>
          <w:rFonts w:ascii="Times New Roman" w:eastAsia="Times New Roman" w:hAnsi="Times New Roman" w:cs="Times New Roman"/>
          <w:i/>
          <w:iCs/>
          <w:color w:val="333333"/>
          <w:sz w:val="24"/>
          <w:szCs w:val="24"/>
          <w:lang w:eastAsia="tr-TR"/>
        </w:rPr>
        <w:t xml:space="preserve">Times New Roman, 12 Punto, </w:t>
      </w:r>
      <w:r w:rsidRPr="00554F0D">
        <w:rPr>
          <w:rFonts w:ascii="Times New Roman" w:eastAsia="Times New Roman" w:hAnsi="Times New Roman" w:cs="Times New Roman"/>
          <w:i/>
          <w:iCs/>
          <w:color w:val="333333"/>
          <w:sz w:val="24"/>
          <w:szCs w:val="24"/>
          <w:lang w:eastAsia="tr-TR"/>
        </w:rPr>
        <w:t xml:space="preserve">İlk </w:t>
      </w:r>
      <w:r>
        <w:rPr>
          <w:rFonts w:ascii="Times New Roman" w:eastAsia="Times New Roman" w:hAnsi="Times New Roman" w:cs="Times New Roman"/>
          <w:i/>
          <w:iCs/>
          <w:color w:val="333333"/>
          <w:sz w:val="24"/>
          <w:szCs w:val="24"/>
          <w:lang w:eastAsia="tr-TR"/>
        </w:rPr>
        <w:t>harfler</w:t>
      </w:r>
      <w:r w:rsidRPr="00554F0D">
        <w:rPr>
          <w:rFonts w:ascii="Times New Roman" w:eastAsia="Times New Roman" w:hAnsi="Times New Roman" w:cs="Times New Roman"/>
          <w:i/>
          <w:iCs/>
          <w:color w:val="333333"/>
          <w:sz w:val="24"/>
          <w:szCs w:val="24"/>
          <w:lang w:eastAsia="tr-TR"/>
        </w:rPr>
        <w:t xml:space="preserve"> büyük</w:t>
      </w:r>
      <w:r w:rsidRPr="002E6206">
        <w:rPr>
          <w:rFonts w:ascii="Times New Roman" w:eastAsia="Times New Roman" w:hAnsi="Times New Roman" w:cs="Times New Roman"/>
          <w:color w:val="333333"/>
          <w:sz w:val="24"/>
          <w:szCs w:val="24"/>
          <w:lang w:eastAsia="tr-TR"/>
        </w:rPr>
        <w:t>)</w:t>
      </w:r>
    </w:p>
    <w:p w14:paraId="5472BF4D" w14:textId="77777777" w:rsidR="00215C99" w:rsidRPr="00215C99" w:rsidRDefault="00215C99" w:rsidP="00215C99">
      <w:pPr>
        <w:shd w:val="clear" w:color="auto" w:fill="FFFFFF"/>
        <w:spacing w:after="0" w:line="240" w:lineRule="auto"/>
        <w:jc w:val="center"/>
        <w:rPr>
          <w:rFonts w:ascii="Times New Roman" w:eastAsia="Times New Roman" w:hAnsi="Times New Roman" w:cs="Times New Roman"/>
          <w:bCs/>
          <w:sz w:val="24"/>
          <w:szCs w:val="24"/>
          <w:lang w:eastAsia="tr-TR"/>
        </w:rPr>
      </w:pPr>
    </w:p>
    <w:p w14:paraId="23B307B6" w14:textId="77777777" w:rsidR="002E6206" w:rsidRDefault="002E6206" w:rsidP="002E6206">
      <w:pPr>
        <w:shd w:val="clear" w:color="auto" w:fill="FFFFFF"/>
        <w:spacing w:line="240" w:lineRule="auto"/>
        <w:jc w:val="center"/>
        <w:rPr>
          <w:rFonts w:ascii="Times New Roman" w:eastAsia="Times New Roman" w:hAnsi="Times New Roman" w:cs="Times New Roman"/>
          <w:sz w:val="20"/>
          <w:szCs w:val="20"/>
          <w:vertAlign w:val="superscript"/>
          <w:lang w:eastAsia="tr-TR"/>
        </w:rPr>
      </w:pPr>
      <w:r w:rsidRPr="002E6206">
        <w:rPr>
          <w:rFonts w:ascii="Times New Roman" w:eastAsia="Times New Roman" w:hAnsi="Times New Roman" w:cs="Times New Roman"/>
          <w:sz w:val="20"/>
          <w:szCs w:val="20"/>
          <w:lang w:eastAsia="tr-TR"/>
        </w:rPr>
        <w:t>İlk Yazar Adı ve Soyadı</w:t>
      </w:r>
      <w:r w:rsidRPr="002E6206">
        <w:rPr>
          <w:rFonts w:ascii="Times New Roman" w:eastAsia="Times New Roman" w:hAnsi="Times New Roman" w:cs="Times New Roman"/>
          <w:sz w:val="20"/>
          <w:szCs w:val="20"/>
          <w:vertAlign w:val="superscript"/>
          <w:lang w:eastAsia="tr-TR"/>
        </w:rPr>
        <w:t>1</w:t>
      </w:r>
      <w:r w:rsidR="00215C99" w:rsidRPr="000F1F6E">
        <w:rPr>
          <w:rFonts w:ascii="Times New Roman" w:eastAsia="Times New Roman" w:hAnsi="Times New Roman" w:cs="Times New Roman"/>
          <w:sz w:val="20"/>
          <w:szCs w:val="20"/>
          <w:vertAlign w:val="superscript"/>
          <w:lang w:eastAsia="tr-TR"/>
        </w:rPr>
        <w:t>a</w:t>
      </w:r>
      <w:r w:rsidR="00CC26A9" w:rsidRPr="000F1F6E">
        <w:rPr>
          <w:rFonts w:ascii="Times New Roman" w:eastAsia="Times New Roman" w:hAnsi="Times New Roman" w:cs="Times New Roman"/>
          <w:sz w:val="20"/>
          <w:szCs w:val="20"/>
          <w:lang w:eastAsia="tr-TR"/>
        </w:rPr>
        <w:t>,</w:t>
      </w:r>
      <w:r w:rsidR="006629A1" w:rsidRPr="000F1F6E">
        <w:rPr>
          <w:rFonts w:ascii="Times New Roman" w:eastAsia="Times New Roman" w:hAnsi="Times New Roman" w:cs="Times New Roman"/>
          <w:sz w:val="20"/>
          <w:szCs w:val="20"/>
          <w:vertAlign w:val="superscript"/>
          <w:lang w:eastAsia="tr-TR"/>
        </w:rPr>
        <w:t xml:space="preserve"> </w:t>
      </w:r>
      <w:r w:rsidRPr="002E6206">
        <w:rPr>
          <w:rFonts w:ascii="Times New Roman" w:eastAsia="Times New Roman" w:hAnsi="Times New Roman" w:cs="Times New Roman"/>
          <w:sz w:val="20"/>
          <w:szCs w:val="20"/>
          <w:lang w:eastAsia="tr-TR"/>
        </w:rPr>
        <w:t>İkinci Yazar Adı ve Soyadı</w:t>
      </w:r>
      <w:r w:rsidRPr="002E6206">
        <w:rPr>
          <w:rFonts w:ascii="Times New Roman" w:eastAsia="Times New Roman" w:hAnsi="Times New Roman" w:cs="Times New Roman"/>
          <w:sz w:val="20"/>
          <w:szCs w:val="20"/>
          <w:vertAlign w:val="superscript"/>
          <w:lang w:eastAsia="tr-TR"/>
        </w:rPr>
        <w:t xml:space="preserve"> </w:t>
      </w:r>
      <w:r w:rsidR="00215C99" w:rsidRPr="00215C99">
        <w:rPr>
          <w:rFonts w:ascii="Times New Roman" w:eastAsia="Times New Roman" w:hAnsi="Times New Roman" w:cs="Times New Roman"/>
          <w:sz w:val="20"/>
          <w:szCs w:val="20"/>
          <w:vertAlign w:val="superscript"/>
          <w:lang w:eastAsia="tr-TR"/>
        </w:rPr>
        <w:t>b,*</w:t>
      </w:r>
    </w:p>
    <w:p w14:paraId="63C46729" w14:textId="1EDB9269" w:rsidR="002E6206" w:rsidRPr="002E6206" w:rsidRDefault="002E6206" w:rsidP="002E6206">
      <w:pPr>
        <w:shd w:val="clear" w:color="auto" w:fill="FFFFFF"/>
        <w:spacing w:after="150" w:line="240" w:lineRule="auto"/>
        <w:jc w:val="center"/>
        <w:rPr>
          <w:rFonts w:ascii="Times New Roman" w:eastAsia="Times New Roman" w:hAnsi="Times New Roman" w:cs="Times New Roman"/>
          <w:color w:val="333333"/>
          <w:sz w:val="20"/>
          <w:szCs w:val="20"/>
          <w:lang w:eastAsia="tr-TR"/>
        </w:rPr>
      </w:pPr>
      <w:r w:rsidRPr="002E6206">
        <w:rPr>
          <w:rFonts w:ascii="Times New Roman" w:eastAsia="Times New Roman" w:hAnsi="Times New Roman" w:cs="Times New Roman"/>
          <w:color w:val="333333"/>
          <w:sz w:val="20"/>
          <w:szCs w:val="20"/>
          <w:lang w:eastAsia="tr-TR"/>
        </w:rPr>
        <w:t>(</w:t>
      </w:r>
      <w:r w:rsidRPr="002E6206">
        <w:rPr>
          <w:rFonts w:ascii="Times New Roman" w:eastAsia="Times New Roman" w:hAnsi="Times New Roman" w:cs="Times New Roman"/>
          <w:i/>
          <w:iCs/>
          <w:color w:val="333333"/>
          <w:sz w:val="20"/>
          <w:szCs w:val="20"/>
          <w:lang w:eastAsia="tr-TR"/>
        </w:rPr>
        <w:t xml:space="preserve">Times New Roman, 10 punto, İlk harfler büyük </w:t>
      </w:r>
      <w:r w:rsidRPr="002E6206">
        <w:rPr>
          <w:rFonts w:ascii="Times New Roman" w:eastAsia="Times New Roman" w:hAnsi="Times New Roman" w:cs="Times New Roman"/>
          <w:color w:val="333333"/>
          <w:sz w:val="20"/>
          <w:szCs w:val="20"/>
          <w:lang w:eastAsia="tr-TR"/>
        </w:rPr>
        <w:t>)</w:t>
      </w:r>
    </w:p>
    <w:p w14:paraId="72C627DD" w14:textId="4B41767B" w:rsidR="00215C99" w:rsidRDefault="00C6269B" w:rsidP="002E6206">
      <w:pPr>
        <w:shd w:val="clear" w:color="auto" w:fill="FFFFFF"/>
        <w:spacing w:line="240" w:lineRule="auto"/>
        <w:rPr>
          <w:rFonts w:ascii="Times New Roman" w:hAnsi="Times New Roman"/>
          <w:i/>
          <w:iCs/>
          <w:color w:val="000000"/>
          <w:sz w:val="16"/>
          <w:szCs w:val="16"/>
        </w:rPr>
      </w:pPr>
      <w:proofErr w:type="gramStart"/>
      <w:r w:rsidRPr="00C2672C">
        <w:rPr>
          <w:rFonts w:ascii="Times New Roman" w:eastAsia="Times New Roman" w:hAnsi="Times New Roman" w:cs="Times New Roman"/>
          <w:i/>
          <w:iCs/>
          <w:sz w:val="16"/>
          <w:szCs w:val="16"/>
          <w:vertAlign w:val="superscript"/>
          <w:lang w:eastAsia="tr-TR"/>
        </w:rPr>
        <w:t>a</w:t>
      </w:r>
      <w:proofErr w:type="gramEnd"/>
      <w:r w:rsidRPr="00C2672C">
        <w:rPr>
          <w:rFonts w:ascii="Times New Roman" w:eastAsia="Times New Roman" w:hAnsi="Times New Roman" w:cs="Times New Roman"/>
          <w:i/>
          <w:iCs/>
          <w:sz w:val="16"/>
          <w:szCs w:val="16"/>
          <w:vertAlign w:val="superscript"/>
          <w:lang w:eastAsia="tr-TR"/>
        </w:rPr>
        <w:t xml:space="preserve"> </w:t>
      </w:r>
      <w:r w:rsidR="00CF12C1">
        <w:rPr>
          <w:rFonts w:ascii="Times New Roman" w:hAnsi="Times New Roman"/>
          <w:i/>
          <w:iCs/>
          <w:color w:val="000000"/>
          <w:sz w:val="16"/>
          <w:szCs w:val="16"/>
        </w:rPr>
        <w:t xml:space="preserve">Kurum Bilgisi, </w:t>
      </w:r>
      <w:r w:rsidR="001F7B88">
        <w:rPr>
          <w:rFonts w:ascii="Times New Roman" w:hAnsi="Times New Roman"/>
          <w:i/>
          <w:iCs/>
          <w:color w:val="000000"/>
          <w:sz w:val="16"/>
          <w:szCs w:val="16"/>
        </w:rPr>
        <w:t xml:space="preserve">Şehir, </w:t>
      </w:r>
      <w:r w:rsidR="001F7B88" w:rsidRPr="00AD3581">
        <w:rPr>
          <w:rFonts w:ascii="Times New Roman" w:hAnsi="Times New Roman"/>
          <w:i/>
          <w:iCs/>
          <w:color w:val="000000"/>
          <w:sz w:val="16"/>
          <w:szCs w:val="16"/>
        </w:rPr>
        <w:t>Ülke</w:t>
      </w:r>
      <w:r w:rsidR="00AD3581" w:rsidRPr="00AD3581">
        <w:rPr>
          <w:rFonts w:ascii="Times New Roman" w:hAnsi="Times New Roman"/>
          <w:i/>
          <w:iCs/>
          <w:color w:val="000000"/>
          <w:sz w:val="16"/>
          <w:szCs w:val="16"/>
        </w:rPr>
        <w:t xml:space="preserve"> </w:t>
      </w:r>
      <w:r w:rsidR="00AD3581" w:rsidRPr="00AD3581">
        <w:rPr>
          <w:rFonts w:asciiTheme="majorBidi" w:eastAsia="Times New Roman" w:hAnsiTheme="majorBidi" w:cstheme="majorBidi"/>
          <w:sz w:val="16"/>
          <w:szCs w:val="16"/>
          <w:lang w:eastAsia="tr-TR"/>
        </w:rPr>
        <w:t>(</w:t>
      </w:r>
      <w:r w:rsidR="00AD3581" w:rsidRPr="00AD3581">
        <w:rPr>
          <w:rFonts w:asciiTheme="majorBidi" w:eastAsia="Times New Roman" w:hAnsiTheme="majorBidi" w:cstheme="majorBidi"/>
          <w:i/>
          <w:iCs/>
          <w:sz w:val="16"/>
          <w:szCs w:val="16"/>
          <w:lang w:eastAsia="tr-TR"/>
        </w:rPr>
        <w:t>Times New Roman, 8 punto</w:t>
      </w:r>
      <w:r w:rsidR="00AD3581" w:rsidRPr="00AD3581">
        <w:rPr>
          <w:rFonts w:asciiTheme="majorBidi" w:eastAsia="Times New Roman" w:hAnsiTheme="majorBidi" w:cstheme="majorBidi"/>
          <w:sz w:val="16"/>
          <w:szCs w:val="16"/>
          <w:lang w:eastAsia="tr-TR"/>
        </w:rPr>
        <w:t>)</w:t>
      </w:r>
    </w:p>
    <w:p w14:paraId="5D24E07F" w14:textId="296B3AAE" w:rsidR="00C6269B" w:rsidRPr="00C2672C" w:rsidRDefault="00C6269B" w:rsidP="00CC26A9">
      <w:pPr>
        <w:shd w:val="clear" w:color="auto" w:fill="FFFFFF"/>
        <w:spacing w:after="0" w:line="276" w:lineRule="auto"/>
        <w:rPr>
          <w:rFonts w:ascii="Times New Roman" w:hAnsi="Times New Roman"/>
          <w:i/>
          <w:iCs/>
          <w:color w:val="000000"/>
          <w:sz w:val="16"/>
          <w:szCs w:val="16"/>
        </w:rPr>
      </w:pPr>
      <w:proofErr w:type="gramStart"/>
      <w:r w:rsidRPr="00C2672C">
        <w:rPr>
          <w:rFonts w:ascii="Times New Roman" w:hAnsi="Times New Roman"/>
          <w:i/>
          <w:iCs/>
          <w:color w:val="000000"/>
          <w:sz w:val="16"/>
          <w:szCs w:val="16"/>
          <w:vertAlign w:val="superscript"/>
        </w:rPr>
        <w:t>b</w:t>
      </w:r>
      <w:proofErr w:type="gramEnd"/>
      <w:r w:rsidRPr="00C2672C">
        <w:rPr>
          <w:rFonts w:ascii="Times New Roman" w:hAnsi="Times New Roman"/>
          <w:i/>
          <w:iCs/>
          <w:color w:val="000000"/>
          <w:sz w:val="16"/>
          <w:szCs w:val="16"/>
          <w:vertAlign w:val="superscript"/>
        </w:rPr>
        <w:t xml:space="preserve"> </w:t>
      </w:r>
      <w:r w:rsidR="001F7B88">
        <w:rPr>
          <w:rFonts w:ascii="Times New Roman" w:hAnsi="Times New Roman"/>
          <w:i/>
          <w:iCs/>
          <w:color w:val="000000"/>
          <w:sz w:val="16"/>
          <w:szCs w:val="16"/>
        </w:rPr>
        <w:t>Kurum Bilgisi</w:t>
      </w:r>
      <w:r w:rsidR="00CF12C1">
        <w:rPr>
          <w:rFonts w:ascii="Times New Roman" w:hAnsi="Times New Roman"/>
          <w:i/>
          <w:iCs/>
          <w:color w:val="000000"/>
          <w:sz w:val="16"/>
          <w:szCs w:val="16"/>
        </w:rPr>
        <w:t>,</w:t>
      </w:r>
      <w:r w:rsidR="001F7B88">
        <w:rPr>
          <w:rFonts w:ascii="Times New Roman" w:hAnsi="Times New Roman"/>
          <w:i/>
          <w:iCs/>
          <w:color w:val="000000"/>
          <w:sz w:val="16"/>
          <w:szCs w:val="16"/>
        </w:rPr>
        <w:t xml:space="preserve"> Şehir, Ülke</w:t>
      </w:r>
    </w:p>
    <w:p w14:paraId="5E2FC406" w14:textId="77777777" w:rsidR="00CC26A9" w:rsidRDefault="00CC26A9" w:rsidP="00C6269B">
      <w:pPr>
        <w:shd w:val="clear" w:color="auto" w:fill="FFFFFF"/>
        <w:spacing w:after="0" w:line="240" w:lineRule="auto"/>
        <w:rPr>
          <w:rFonts w:ascii="Times New Roman" w:hAnsi="Times New Roman" w:cs="Times New Roman"/>
          <w:i/>
          <w:iCs/>
          <w:sz w:val="24"/>
          <w:vertAlign w:val="superscript"/>
        </w:rPr>
      </w:pPr>
    </w:p>
    <w:p w14:paraId="30CDFF8C" w14:textId="0DA71726" w:rsidR="000F1F6E" w:rsidRDefault="000F1F6E" w:rsidP="00C6269B">
      <w:pPr>
        <w:shd w:val="clear" w:color="auto" w:fill="FFFFFF"/>
        <w:spacing w:after="0" w:line="240" w:lineRule="auto"/>
        <w:rPr>
          <w:rFonts w:ascii="Times New Roman" w:hAnsi="Times New Roman" w:cs="Times New Roman"/>
          <w:i/>
          <w:iCs/>
          <w:sz w:val="24"/>
          <w:vertAlign w:val="superscript"/>
        </w:rPr>
        <w:sectPr w:rsidR="000F1F6E" w:rsidSect="00FD6C12">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680" w:footer="737" w:gutter="0"/>
          <w:cols w:sep="1" w:space="568"/>
          <w:titlePg/>
          <w:docGrid w:linePitch="360"/>
        </w:sectPr>
      </w:pPr>
    </w:p>
    <w:p w14:paraId="7DAB0F28" w14:textId="36EC765C" w:rsidR="00C6269B" w:rsidRPr="00C6269B" w:rsidRDefault="000F1F6E" w:rsidP="00C6269B">
      <w:pPr>
        <w:shd w:val="clear" w:color="auto" w:fill="FFFFFF"/>
        <w:spacing w:after="0" w:line="240" w:lineRule="auto"/>
        <w:rPr>
          <w:rFonts w:ascii="Times New Roman" w:hAnsi="Times New Roman" w:cs="Times New Roman"/>
          <w:i/>
          <w:iCs/>
          <w:sz w:val="24"/>
          <w:vertAlign w:val="superscript"/>
        </w:rPr>
        <w:sectPr w:rsidR="00C6269B" w:rsidRPr="00C6269B" w:rsidSect="00CC26A9">
          <w:type w:val="continuous"/>
          <w:pgSz w:w="11906" w:h="16838"/>
          <w:pgMar w:top="720" w:right="720" w:bottom="720" w:left="720" w:header="708" w:footer="737" w:gutter="0"/>
          <w:cols w:sep="1" w:space="568"/>
          <w:titlePg/>
          <w:docGrid w:linePitch="360"/>
        </w:sectPr>
      </w:pPr>
      <w:r>
        <w:rPr>
          <w:rFonts w:ascii="Times New Roman" w:hAnsi="Times New Roman" w:cs="Times New Roman"/>
          <w:i/>
          <w:iCs/>
          <w:noProof/>
          <w:sz w:val="24"/>
          <w:vertAlign w:val="superscript"/>
          <w:lang w:eastAsia="tr-TR"/>
        </w:rPr>
        <mc:AlternateContent>
          <mc:Choice Requires="wps">
            <w:drawing>
              <wp:anchor distT="0" distB="0" distL="114300" distR="114300" simplePos="0" relativeHeight="251659264" behindDoc="0" locked="0" layoutInCell="1" allowOverlap="1" wp14:anchorId="288577D2" wp14:editId="16C1A363">
                <wp:simplePos x="0" y="0"/>
                <wp:positionH relativeFrom="column">
                  <wp:posOffset>-44450</wp:posOffset>
                </wp:positionH>
                <wp:positionV relativeFrom="paragraph">
                  <wp:posOffset>63500</wp:posOffset>
                </wp:positionV>
                <wp:extent cx="6660000" cy="0"/>
                <wp:effectExtent l="0" t="0" r="0" b="0"/>
                <wp:wrapNone/>
                <wp:docPr id="24" name="Düz Bağlayıcı 24"/>
                <wp:cNvGraphicFramePr/>
                <a:graphic xmlns:a="http://schemas.openxmlformats.org/drawingml/2006/main">
                  <a:graphicData uri="http://schemas.microsoft.com/office/word/2010/wordprocessingShape">
                    <wps:wsp>
                      <wps:cNvCnPr/>
                      <wps:spPr>
                        <a:xfrm>
                          <a:off x="0" y="0"/>
                          <a:ext cx="6660000" cy="0"/>
                        </a:xfrm>
                        <a:prstGeom prst="line">
                          <a:avLst/>
                        </a:prstGeom>
                        <a:ln w="19050">
                          <a:solidFill>
                            <a:srgbClr val="C16F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3009A" id="Düz Bağlayıcı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pt" to="520.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" strokecolor="#c16fb1" strokeweight="1.5pt">
                <v:stroke joinstyle="miter"/>
              </v:line>
            </w:pict>
          </mc:Fallback>
        </mc:AlternateContent>
      </w:r>
    </w:p>
    <w:p w14:paraId="2FB64EE4" w14:textId="0ED92B8F" w:rsidR="00E515DA" w:rsidRPr="006F5473" w:rsidRDefault="00AD3581" w:rsidP="006F5473">
      <w:pPr>
        <w:shd w:val="clear" w:color="auto" w:fill="FFFFFF"/>
        <w:spacing w:after="0" w:line="240" w:lineRule="auto"/>
        <w:rPr>
          <w:rFonts w:ascii="Times New Roman" w:eastAsia="Times New Roman" w:hAnsi="Times New Roman" w:cs="Times New Roman"/>
          <w:b/>
          <w:bCs/>
          <w:sz w:val="18"/>
          <w:lang w:eastAsia="tr-TR"/>
        </w:rPr>
      </w:pPr>
      <w:r w:rsidRPr="000F1F6E">
        <w:rPr>
          <w:rFonts w:ascii="Times New Roman" w:eastAsia="Times New Roman" w:hAnsi="Times New Roman" w:cs="Times New Roman"/>
          <w:b/>
          <w:bCs/>
          <w:sz w:val="18"/>
          <w:lang w:eastAsia="tr-TR"/>
        </w:rPr>
        <w:t>ÖZET</w:t>
      </w:r>
    </w:p>
    <w:p w14:paraId="7FFD3DBE" w14:textId="77777777" w:rsidR="00E515DA" w:rsidRDefault="00E515DA" w:rsidP="00AD3581">
      <w:pPr>
        <w:tabs>
          <w:tab w:val="left" w:pos="1020"/>
        </w:tabs>
        <w:spacing w:after="0" w:line="240" w:lineRule="auto"/>
        <w:jc w:val="both"/>
        <w:rPr>
          <w:rFonts w:ascii="Times New Roman" w:hAnsi="Times New Roman"/>
          <w:color w:val="000000"/>
          <w:sz w:val="18"/>
          <w:szCs w:val="18"/>
          <w:lang w:eastAsia="tr-TR"/>
        </w:rPr>
      </w:pPr>
    </w:p>
    <w:p w14:paraId="4A97CA21" w14:textId="7A86B758" w:rsidR="00AD3581" w:rsidRDefault="00AD3581" w:rsidP="00AD3581">
      <w:pPr>
        <w:tabs>
          <w:tab w:val="left" w:pos="1020"/>
        </w:tabs>
        <w:spacing w:after="0" w:line="240" w:lineRule="auto"/>
        <w:jc w:val="both"/>
        <w:rPr>
          <w:rFonts w:ascii="Times New Roman" w:hAnsi="Times New Roman"/>
          <w:color w:val="000000"/>
          <w:sz w:val="18"/>
          <w:szCs w:val="18"/>
          <w:lang w:eastAsia="tr-TR"/>
        </w:rPr>
      </w:pPr>
      <w:r w:rsidRPr="00AD3581">
        <w:rPr>
          <w:rFonts w:ascii="Times New Roman" w:hAnsi="Times New Roman"/>
          <w:color w:val="000000"/>
          <w:sz w:val="18"/>
          <w:szCs w:val="18"/>
          <w:lang w:eastAsia="tr-TR"/>
        </w:rPr>
        <w:t>Özet 1</w:t>
      </w:r>
      <w:r>
        <w:rPr>
          <w:rFonts w:ascii="Times New Roman" w:hAnsi="Times New Roman"/>
          <w:color w:val="000000"/>
          <w:sz w:val="18"/>
          <w:szCs w:val="18"/>
          <w:lang w:eastAsia="tr-TR"/>
        </w:rPr>
        <w:t>5</w:t>
      </w:r>
      <w:r w:rsidRPr="00AD3581">
        <w:rPr>
          <w:rFonts w:ascii="Times New Roman" w:hAnsi="Times New Roman"/>
          <w:color w:val="000000"/>
          <w:sz w:val="18"/>
          <w:szCs w:val="18"/>
          <w:lang w:eastAsia="tr-TR"/>
        </w:rPr>
        <w:t>0-250 kelime içermelidir. Türkçe ve İngilizce özet en fazla 250 kelimeden oluşmalı ve Amaç, Yöntem, Bulgular, Sonuç başlıkları altında yapılandırılmalıdır. Özet bölümünde kaynak kullanılmamalıdır. Her iki dilde özet yer almalıdır.</w:t>
      </w:r>
    </w:p>
    <w:p w14:paraId="1722A8A2" w14:textId="77777777" w:rsidR="006F5473" w:rsidRPr="00AD3581" w:rsidRDefault="006F5473" w:rsidP="00AD3581">
      <w:pPr>
        <w:tabs>
          <w:tab w:val="left" w:pos="1020"/>
        </w:tabs>
        <w:spacing w:after="0" w:line="240" w:lineRule="auto"/>
        <w:jc w:val="both"/>
        <w:rPr>
          <w:rFonts w:ascii="Times New Roman" w:hAnsi="Times New Roman"/>
          <w:color w:val="000000"/>
          <w:sz w:val="18"/>
          <w:szCs w:val="18"/>
          <w:lang w:eastAsia="tr-TR"/>
        </w:rPr>
      </w:pPr>
    </w:p>
    <w:p w14:paraId="3C322570" w14:textId="259404ED" w:rsidR="00AD3581" w:rsidRDefault="00AD3581" w:rsidP="00AD3581">
      <w:pPr>
        <w:tabs>
          <w:tab w:val="left" w:pos="1020"/>
        </w:tabs>
        <w:spacing w:after="0" w:line="240" w:lineRule="auto"/>
        <w:jc w:val="both"/>
        <w:rPr>
          <w:rFonts w:ascii="Times New Roman" w:eastAsia="Times New Roman" w:hAnsi="Times New Roman" w:cs="Times New Roman"/>
          <w:i/>
          <w:iCs/>
          <w:color w:val="333333"/>
          <w:sz w:val="18"/>
          <w:szCs w:val="18"/>
          <w:lang w:eastAsia="tr-TR"/>
        </w:rPr>
      </w:pPr>
      <w:r w:rsidRPr="006F5473">
        <w:rPr>
          <w:rFonts w:ascii="Times New Roman" w:hAnsi="Times New Roman"/>
          <w:b/>
          <w:bCs/>
          <w:color w:val="000000"/>
          <w:sz w:val="18"/>
          <w:szCs w:val="18"/>
          <w:lang w:eastAsia="tr-TR"/>
        </w:rPr>
        <w:t>Anahtar Kelimeler:</w:t>
      </w:r>
      <w:r w:rsidRPr="00AD3581">
        <w:rPr>
          <w:rFonts w:ascii="Times New Roman" w:hAnsi="Times New Roman"/>
          <w:color w:val="000000"/>
          <w:sz w:val="18"/>
          <w:szCs w:val="18"/>
          <w:lang w:eastAsia="tr-TR"/>
        </w:rPr>
        <w:t xml:space="preserve"> En az 3, en fazla 5 anahtar kelime yer almalıdır. Anahtar kelimelerin Türkiye Bilim Terimleri (TBT) veya </w:t>
      </w:r>
      <w:proofErr w:type="spellStart"/>
      <w:r w:rsidRPr="00AD3581">
        <w:rPr>
          <w:rFonts w:ascii="Times New Roman" w:hAnsi="Times New Roman"/>
          <w:color w:val="000000"/>
          <w:sz w:val="18"/>
          <w:szCs w:val="18"/>
          <w:lang w:eastAsia="tr-TR"/>
        </w:rPr>
        <w:t>Medical</w:t>
      </w:r>
      <w:proofErr w:type="spellEnd"/>
      <w:r w:rsidRPr="00AD3581">
        <w:rPr>
          <w:rFonts w:ascii="Times New Roman" w:hAnsi="Times New Roman"/>
          <w:color w:val="000000"/>
          <w:sz w:val="18"/>
          <w:szCs w:val="18"/>
          <w:lang w:eastAsia="tr-TR"/>
        </w:rPr>
        <w:t xml:space="preserve"> </w:t>
      </w:r>
      <w:proofErr w:type="spellStart"/>
      <w:r w:rsidRPr="00AD3581">
        <w:rPr>
          <w:rFonts w:ascii="Times New Roman" w:hAnsi="Times New Roman"/>
          <w:color w:val="000000"/>
          <w:sz w:val="18"/>
          <w:szCs w:val="18"/>
          <w:lang w:eastAsia="tr-TR"/>
        </w:rPr>
        <w:t>Subject</w:t>
      </w:r>
      <w:proofErr w:type="spellEnd"/>
      <w:r w:rsidRPr="00AD3581">
        <w:rPr>
          <w:rFonts w:ascii="Times New Roman" w:hAnsi="Times New Roman"/>
          <w:color w:val="000000"/>
          <w:sz w:val="18"/>
          <w:szCs w:val="18"/>
          <w:lang w:eastAsia="tr-TR"/>
        </w:rPr>
        <w:t xml:space="preserve"> </w:t>
      </w:r>
      <w:proofErr w:type="spellStart"/>
      <w:r w:rsidRPr="00AD3581">
        <w:rPr>
          <w:rFonts w:ascii="Times New Roman" w:hAnsi="Times New Roman"/>
          <w:color w:val="000000"/>
          <w:sz w:val="18"/>
          <w:szCs w:val="18"/>
          <w:lang w:eastAsia="tr-TR"/>
        </w:rPr>
        <w:t>Headings’e</w:t>
      </w:r>
      <w:proofErr w:type="spellEnd"/>
      <w:r w:rsidRPr="00AD3581">
        <w:rPr>
          <w:rFonts w:ascii="Times New Roman" w:hAnsi="Times New Roman"/>
          <w:color w:val="000000"/>
          <w:sz w:val="18"/>
          <w:szCs w:val="18"/>
          <w:lang w:eastAsia="tr-TR"/>
        </w:rPr>
        <w:t xml:space="preserve"> (</w:t>
      </w:r>
      <w:proofErr w:type="spellStart"/>
      <w:r w:rsidRPr="00AD3581">
        <w:rPr>
          <w:rFonts w:ascii="Times New Roman" w:hAnsi="Times New Roman"/>
          <w:color w:val="000000"/>
          <w:sz w:val="18"/>
          <w:szCs w:val="18"/>
          <w:lang w:eastAsia="tr-TR"/>
        </w:rPr>
        <w:t>MeSH</w:t>
      </w:r>
      <w:proofErr w:type="spellEnd"/>
      <w:r w:rsidRPr="00AD3581">
        <w:rPr>
          <w:rFonts w:ascii="Times New Roman" w:hAnsi="Times New Roman"/>
          <w:color w:val="000000"/>
          <w:sz w:val="18"/>
          <w:szCs w:val="18"/>
          <w:lang w:eastAsia="tr-TR"/>
        </w:rPr>
        <w:t>) göre seçilmesi gerekmektedir. Anahtar kelimeler birbirlerinden virgül ile ayrılmalı, ilk kelime büyük sonraki kelimeler küçük harfle başlamalı ve alfabetik sıraya göre yazılmalıdır. (</w:t>
      </w:r>
      <w:r w:rsidRPr="00AD3581">
        <w:rPr>
          <w:rFonts w:ascii="Times New Roman" w:eastAsia="Times New Roman" w:hAnsi="Times New Roman" w:cs="Times New Roman"/>
          <w:i/>
          <w:iCs/>
          <w:color w:val="333333"/>
          <w:sz w:val="18"/>
          <w:szCs w:val="18"/>
          <w:lang w:eastAsia="tr-TR"/>
        </w:rPr>
        <w:t>Times New Roman, 9 punto</w:t>
      </w:r>
      <w:r w:rsidR="00E515DA">
        <w:rPr>
          <w:rFonts w:ascii="Times New Roman" w:eastAsia="Times New Roman" w:hAnsi="Times New Roman" w:cs="Times New Roman"/>
          <w:i/>
          <w:iCs/>
          <w:color w:val="333333"/>
          <w:sz w:val="18"/>
          <w:szCs w:val="18"/>
          <w:lang w:eastAsia="tr-TR"/>
        </w:rPr>
        <w:t>, 1 satır aralığında</w:t>
      </w:r>
      <w:r w:rsidRPr="00AD3581">
        <w:rPr>
          <w:rFonts w:ascii="Times New Roman" w:eastAsia="Times New Roman" w:hAnsi="Times New Roman" w:cs="Times New Roman"/>
          <w:i/>
          <w:iCs/>
          <w:color w:val="333333"/>
          <w:sz w:val="18"/>
          <w:szCs w:val="18"/>
          <w:lang w:eastAsia="tr-TR"/>
        </w:rPr>
        <w:t>)</w:t>
      </w:r>
    </w:p>
    <w:p w14:paraId="76D1C948" w14:textId="77777777" w:rsidR="00E515DA" w:rsidRDefault="00E515DA" w:rsidP="00AD3581">
      <w:pPr>
        <w:tabs>
          <w:tab w:val="left" w:pos="1020"/>
        </w:tabs>
        <w:spacing w:after="0" w:line="240" w:lineRule="auto"/>
        <w:jc w:val="both"/>
        <w:rPr>
          <w:rFonts w:ascii="Times New Roman" w:eastAsia="Times New Roman" w:hAnsi="Times New Roman" w:cs="Times New Roman"/>
          <w:i/>
          <w:iCs/>
          <w:color w:val="333333"/>
          <w:sz w:val="18"/>
          <w:szCs w:val="18"/>
          <w:lang w:eastAsia="tr-TR"/>
        </w:rPr>
      </w:pPr>
    </w:p>
    <w:p w14:paraId="6923BE33" w14:textId="77777777" w:rsidR="00E515DA" w:rsidRDefault="00E515DA" w:rsidP="00AD3581">
      <w:pPr>
        <w:tabs>
          <w:tab w:val="left" w:pos="1020"/>
        </w:tabs>
        <w:spacing w:after="0" w:line="240" w:lineRule="auto"/>
        <w:jc w:val="both"/>
        <w:rPr>
          <w:rFonts w:ascii="Times New Roman" w:eastAsia="Times New Roman" w:hAnsi="Times New Roman" w:cs="Times New Roman"/>
          <w:i/>
          <w:iCs/>
          <w:color w:val="333333"/>
          <w:sz w:val="18"/>
          <w:szCs w:val="18"/>
          <w:lang w:eastAsia="tr-TR"/>
        </w:rPr>
      </w:pPr>
    </w:p>
    <w:p w14:paraId="1B448BDD" w14:textId="77777777" w:rsidR="00E515DA" w:rsidRPr="00AD3581" w:rsidRDefault="00E515DA" w:rsidP="00AD3581">
      <w:pPr>
        <w:tabs>
          <w:tab w:val="left" w:pos="1020"/>
        </w:tabs>
        <w:spacing w:after="0" w:line="240" w:lineRule="auto"/>
        <w:jc w:val="both"/>
        <w:rPr>
          <w:rFonts w:ascii="Times New Roman" w:hAnsi="Times New Roman"/>
          <w:color w:val="000000"/>
          <w:sz w:val="18"/>
          <w:szCs w:val="18"/>
          <w:lang w:eastAsia="tr-TR"/>
        </w:rPr>
      </w:pPr>
    </w:p>
    <w:p w14:paraId="618BEFEA" w14:textId="77777777" w:rsidR="00AD3581" w:rsidRDefault="00AD3581" w:rsidP="00AD3581">
      <w:pPr>
        <w:tabs>
          <w:tab w:val="left" w:pos="1020"/>
        </w:tabs>
        <w:spacing w:after="0" w:line="240" w:lineRule="auto"/>
        <w:jc w:val="both"/>
        <w:rPr>
          <w:rFonts w:ascii="Times New Roman" w:hAnsi="Times New Roman"/>
          <w:b/>
          <w:color w:val="000000"/>
          <w:sz w:val="18"/>
          <w:szCs w:val="18"/>
          <w:lang w:eastAsia="tr-TR"/>
        </w:rPr>
      </w:pPr>
    </w:p>
    <w:p w14:paraId="313695B7" w14:textId="77777777" w:rsidR="00E515DA" w:rsidRDefault="00E515DA" w:rsidP="00AD3581">
      <w:pPr>
        <w:tabs>
          <w:tab w:val="left" w:pos="1020"/>
        </w:tabs>
        <w:spacing w:after="0" w:line="240" w:lineRule="auto"/>
        <w:jc w:val="both"/>
        <w:rPr>
          <w:rFonts w:ascii="Times New Roman" w:hAnsi="Times New Roman"/>
          <w:b/>
          <w:color w:val="000000"/>
          <w:sz w:val="18"/>
          <w:szCs w:val="18"/>
          <w:lang w:eastAsia="tr-TR"/>
        </w:rPr>
      </w:pPr>
    </w:p>
    <w:p w14:paraId="3C68C7B2" w14:textId="77777777" w:rsidR="006F5473" w:rsidRDefault="006F5473" w:rsidP="00AD3581">
      <w:pPr>
        <w:tabs>
          <w:tab w:val="left" w:pos="1020"/>
        </w:tabs>
        <w:spacing w:after="0" w:line="240" w:lineRule="auto"/>
        <w:jc w:val="both"/>
        <w:rPr>
          <w:rFonts w:ascii="Times New Roman" w:hAnsi="Times New Roman"/>
          <w:b/>
          <w:color w:val="000000"/>
          <w:sz w:val="18"/>
          <w:szCs w:val="18"/>
          <w:lang w:eastAsia="tr-TR"/>
        </w:rPr>
      </w:pPr>
    </w:p>
    <w:p w14:paraId="1AC1BABA" w14:textId="77777777" w:rsidR="006F5473" w:rsidRDefault="006F5473" w:rsidP="00AD3581">
      <w:pPr>
        <w:tabs>
          <w:tab w:val="left" w:pos="1020"/>
        </w:tabs>
        <w:spacing w:after="0" w:line="240" w:lineRule="auto"/>
        <w:jc w:val="both"/>
        <w:rPr>
          <w:rFonts w:ascii="Times New Roman" w:hAnsi="Times New Roman"/>
          <w:b/>
          <w:color w:val="000000"/>
          <w:sz w:val="18"/>
          <w:szCs w:val="18"/>
          <w:lang w:eastAsia="tr-TR"/>
        </w:rPr>
      </w:pPr>
    </w:p>
    <w:p w14:paraId="161A5258" w14:textId="77777777" w:rsidR="00E515DA" w:rsidRDefault="00E515DA" w:rsidP="00AD3581">
      <w:pPr>
        <w:tabs>
          <w:tab w:val="left" w:pos="1020"/>
        </w:tabs>
        <w:spacing w:after="0" w:line="240" w:lineRule="auto"/>
        <w:jc w:val="both"/>
        <w:rPr>
          <w:rFonts w:ascii="Times New Roman" w:hAnsi="Times New Roman"/>
          <w:b/>
          <w:color w:val="000000"/>
          <w:sz w:val="18"/>
          <w:szCs w:val="18"/>
          <w:lang w:eastAsia="tr-TR"/>
        </w:rPr>
      </w:pPr>
    </w:p>
    <w:p w14:paraId="0AD5AAAD" w14:textId="77777777" w:rsidR="00E515DA" w:rsidRPr="004F384F" w:rsidRDefault="00E515DA" w:rsidP="00AD3581">
      <w:pPr>
        <w:tabs>
          <w:tab w:val="left" w:pos="1020"/>
        </w:tabs>
        <w:spacing w:after="0" w:line="240" w:lineRule="auto"/>
        <w:jc w:val="both"/>
        <w:rPr>
          <w:rFonts w:ascii="Times New Roman" w:hAnsi="Times New Roman"/>
          <w:b/>
          <w:color w:val="000000"/>
          <w:sz w:val="18"/>
          <w:szCs w:val="18"/>
          <w:lang w:eastAsia="tr-TR"/>
        </w:rPr>
      </w:pPr>
    </w:p>
    <w:p w14:paraId="7196836B" w14:textId="3337E9AD" w:rsidR="004F384F" w:rsidRPr="000F1F6E" w:rsidRDefault="004F384F" w:rsidP="00AD3581">
      <w:pPr>
        <w:spacing w:before="240" w:after="0" w:line="240" w:lineRule="auto"/>
        <w:jc w:val="both"/>
        <w:rPr>
          <w:rFonts w:ascii="Times New Roman" w:eastAsia="Times New Roman" w:hAnsi="Times New Roman" w:cs="Times New Roman"/>
          <w:sz w:val="18"/>
          <w:lang w:eastAsia="tr-TR"/>
        </w:rPr>
      </w:pPr>
      <w:r w:rsidRPr="000F1F6E">
        <w:rPr>
          <w:rFonts w:ascii="Times New Roman" w:hAnsi="Times New Roman" w:cs="Times New Roman"/>
          <w:b/>
          <w:sz w:val="18"/>
        </w:rPr>
        <w:t>ABSTRACT</w:t>
      </w:r>
    </w:p>
    <w:p w14:paraId="0DBD3724" w14:textId="77777777" w:rsidR="00E515DA" w:rsidRDefault="00E515DA" w:rsidP="004F384F">
      <w:pPr>
        <w:tabs>
          <w:tab w:val="left" w:pos="1020"/>
        </w:tabs>
        <w:spacing w:after="0" w:line="240" w:lineRule="auto"/>
        <w:jc w:val="both"/>
        <w:rPr>
          <w:rFonts w:ascii="Times New Roman" w:hAnsi="Times New Roman"/>
          <w:b/>
          <w:color w:val="000000"/>
          <w:sz w:val="18"/>
          <w:szCs w:val="18"/>
          <w:lang w:val="en-US" w:eastAsia="tr-TR"/>
        </w:rPr>
      </w:pPr>
    </w:p>
    <w:p w14:paraId="12FA4107" w14:textId="77777777" w:rsidR="00E515DA" w:rsidRDefault="00E515DA" w:rsidP="00E515DA">
      <w:pPr>
        <w:tabs>
          <w:tab w:val="left" w:pos="1020"/>
        </w:tabs>
        <w:spacing w:after="0" w:line="240" w:lineRule="auto"/>
        <w:jc w:val="both"/>
        <w:rPr>
          <w:rFonts w:ascii="Times New Roman" w:hAnsi="Times New Roman"/>
          <w:color w:val="000000"/>
          <w:sz w:val="18"/>
          <w:szCs w:val="18"/>
          <w:lang w:val="en-US" w:eastAsia="tr-TR"/>
        </w:rPr>
      </w:pPr>
      <w:r w:rsidRPr="00E515DA">
        <w:rPr>
          <w:rFonts w:ascii="Times New Roman" w:hAnsi="Times New Roman"/>
          <w:color w:val="000000"/>
          <w:sz w:val="18"/>
          <w:szCs w:val="18"/>
          <w:lang w:val="en-US" w:eastAsia="tr-TR"/>
        </w:rPr>
        <w:t>The abstract should contain 150-250 words. The Turkish and English abstracts should contain a maximum of 250 words and should be structured under the headings of Purpose, Method, Results, and Conclusion. References should not be used in the abstract section. Abstracts should be included in both languages.</w:t>
      </w:r>
    </w:p>
    <w:p w14:paraId="27AC0F71" w14:textId="77777777" w:rsidR="006F5473" w:rsidRPr="00E515DA" w:rsidRDefault="006F5473" w:rsidP="00E515DA">
      <w:pPr>
        <w:tabs>
          <w:tab w:val="left" w:pos="1020"/>
        </w:tabs>
        <w:spacing w:after="0" w:line="240" w:lineRule="auto"/>
        <w:jc w:val="both"/>
        <w:rPr>
          <w:rFonts w:ascii="Times New Roman" w:hAnsi="Times New Roman"/>
          <w:color w:val="000000"/>
          <w:sz w:val="18"/>
          <w:szCs w:val="18"/>
          <w:lang w:val="en-US" w:eastAsia="tr-TR"/>
        </w:rPr>
      </w:pPr>
    </w:p>
    <w:p w14:paraId="2EF92889" w14:textId="3A8DB9A9" w:rsidR="00E515DA" w:rsidRPr="00E515DA" w:rsidRDefault="00E515DA" w:rsidP="00E515DA">
      <w:pPr>
        <w:tabs>
          <w:tab w:val="left" w:pos="1020"/>
        </w:tabs>
        <w:spacing w:after="0" w:line="240" w:lineRule="auto"/>
        <w:jc w:val="both"/>
        <w:rPr>
          <w:rFonts w:ascii="Times New Roman" w:hAnsi="Times New Roman"/>
          <w:color w:val="000000"/>
          <w:sz w:val="18"/>
          <w:szCs w:val="18"/>
          <w:lang w:val="en-US" w:eastAsia="tr-TR"/>
        </w:rPr>
      </w:pPr>
      <w:r w:rsidRPr="006F5473">
        <w:rPr>
          <w:rFonts w:ascii="Times New Roman" w:hAnsi="Times New Roman"/>
          <w:b/>
          <w:color w:val="000000"/>
          <w:sz w:val="18"/>
          <w:szCs w:val="18"/>
          <w:lang w:val="en-US" w:eastAsia="tr-TR"/>
        </w:rPr>
        <w:t>Keywords:</w:t>
      </w:r>
      <w:r w:rsidRPr="00E515DA">
        <w:rPr>
          <w:rFonts w:ascii="Times New Roman" w:hAnsi="Times New Roman"/>
          <w:color w:val="000000"/>
          <w:sz w:val="18"/>
          <w:szCs w:val="18"/>
          <w:lang w:val="en-US" w:eastAsia="tr-TR"/>
        </w:rPr>
        <w:t xml:space="preserve"> Minimum 3, maximum 5 keywords should be included. Key words should be selected according to Turkish Science Terms (TBT) or Medical Subject Headings (</w:t>
      </w:r>
      <w:proofErr w:type="spellStart"/>
      <w:r w:rsidRPr="00E515DA">
        <w:rPr>
          <w:rFonts w:ascii="Times New Roman" w:hAnsi="Times New Roman"/>
          <w:color w:val="000000"/>
          <w:sz w:val="18"/>
          <w:szCs w:val="18"/>
          <w:lang w:val="en-US" w:eastAsia="tr-TR"/>
        </w:rPr>
        <w:t>MeSH</w:t>
      </w:r>
      <w:proofErr w:type="spellEnd"/>
      <w:r w:rsidRPr="00E515DA">
        <w:rPr>
          <w:rFonts w:ascii="Times New Roman" w:hAnsi="Times New Roman"/>
          <w:color w:val="000000"/>
          <w:sz w:val="18"/>
          <w:szCs w:val="18"/>
          <w:lang w:val="en-US" w:eastAsia="tr-TR"/>
        </w:rPr>
        <w:t>). Keywords should be separated from each other with commas, the first word should be capitalized, the following words should start with a lowercase letter and should be written in alphabetical order. (Times New Roman, 9 points</w:t>
      </w:r>
      <w:r>
        <w:rPr>
          <w:rFonts w:ascii="Times New Roman" w:hAnsi="Times New Roman"/>
          <w:color w:val="000000"/>
          <w:sz w:val="18"/>
          <w:szCs w:val="18"/>
          <w:lang w:val="en-US" w:eastAsia="tr-TR"/>
        </w:rPr>
        <w:t>, 1 line spacing</w:t>
      </w:r>
      <w:r w:rsidRPr="00E515DA">
        <w:rPr>
          <w:rFonts w:ascii="Times New Roman" w:hAnsi="Times New Roman"/>
          <w:color w:val="000000"/>
          <w:sz w:val="18"/>
          <w:szCs w:val="18"/>
          <w:lang w:val="en-US" w:eastAsia="tr-TR"/>
        </w:rPr>
        <w:t>)</w:t>
      </w:r>
    </w:p>
    <w:p w14:paraId="57FCE309" w14:textId="77777777" w:rsidR="004F384F" w:rsidRPr="004F384F" w:rsidRDefault="004F384F" w:rsidP="004F384F">
      <w:pPr>
        <w:tabs>
          <w:tab w:val="left" w:pos="1020"/>
        </w:tabs>
        <w:spacing w:after="0" w:line="240" w:lineRule="auto"/>
        <w:rPr>
          <w:rFonts w:ascii="Times New Roman" w:hAnsi="Times New Roman"/>
          <w:color w:val="000000"/>
          <w:sz w:val="18"/>
          <w:szCs w:val="18"/>
          <w:lang w:val="en-US" w:eastAsia="tr-TR"/>
        </w:rPr>
      </w:pPr>
    </w:p>
    <w:p w14:paraId="1B9EC084" w14:textId="21C411F4" w:rsidR="004F384F" w:rsidRDefault="004F384F" w:rsidP="004F384F">
      <w:pPr>
        <w:tabs>
          <w:tab w:val="left" w:pos="1020"/>
        </w:tabs>
        <w:spacing w:after="0" w:line="240" w:lineRule="auto"/>
        <w:rPr>
          <w:rFonts w:ascii="Times New Roman" w:hAnsi="Times New Roman"/>
          <w:b/>
          <w:color w:val="000000"/>
          <w:sz w:val="18"/>
          <w:szCs w:val="18"/>
          <w:lang w:val="en-US" w:eastAsia="tr-TR"/>
        </w:rPr>
      </w:pPr>
    </w:p>
    <w:p w14:paraId="79F19395" w14:textId="77777777" w:rsidR="00E515DA" w:rsidRDefault="00E515DA" w:rsidP="004F384F">
      <w:pPr>
        <w:tabs>
          <w:tab w:val="left" w:pos="1020"/>
        </w:tabs>
        <w:spacing w:after="0" w:line="240" w:lineRule="auto"/>
        <w:rPr>
          <w:rFonts w:ascii="Times New Roman" w:hAnsi="Times New Roman"/>
          <w:b/>
          <w:color w:val="000000"/>
          <w:sz w:val="18"/>
          <w:szCs w:val="18"/>
          <w:lang w:val="en-US" w:eastAsia="tr-TR"/>
        </w:rPr>
      </w:pPr>
    </w:p>
    <w:p w14:paraId="43B7A215" w14:textId="77777777" w:rsidR="00E515DA" w:rsidRPr="000F1F6E" w:rsidRDefault="00E515DA" w:rsidP="004F384F">
      <w:pPr>
        <w:tabs>
          <w:tab w:val="left" w:pos="1020"/>
        </w:tabs>
        <w:spacing w:after="0" w:line="240" w:lineRule="auto"/>
        <w:rPr>
          <w:rFonts w:ascii="Times New Roman" w:eastAsia="Times New Roman" w:hAnsi="Times New Roman" w:cs="Times New Roman"/>
          <w:b/>
          <w:bCs/>
          <w:kern w:val="36"/>
          <w:sz w:val="24"/>
          <w:szCs w:val="24"/>
          <w:lang w:eastAsia="tr-TR"/>
          <w14:textOutline w14:w="19050" w14:cap="rnd" w14:cmpd="sng" w14:algn="ctr">
            <w14:solidFill>
              <w14:srgbClr w14:val="C16FB1"/>
            </w14:solidFill>
            <w14:prstDash w14:val="solid"/>
            <w14:bevel/>
          </w14:textOutline>
        </w:rPr>
        <w:sectPr w:rsidR="00E515DA" w:rsidRPr="000F1F6E" w:rsidSect="00776309">
          <w:type w:val="continuous"/>
          <w:pgSz w:w="11906" w:h="16838"/>
          <w:pgMar w:top="720" w:right="720" w:bottom="720" w:left="720" w:header="708" w:footer="737" w:gutter="0"/>
          <w:cols w:sep="1" w:space="709"/>
          <w:docGrid w:linePitch="360"/>
        </w:sectPr>
      </w:pPr>
    </w:p>
    <w:p w14:paraId="7B9A82BD" w14:textId="77777777" w:rsidR="004F384F" w:rsidRDefault="004F384F" w:rsidP="00DA7822">
      <w:pPr>
        <w:shd w:val="clear" w:color="auto" w:fill="FFFFFF"/>
        <w:spacing w:after="0" w:line="240" w:lineRule="auto"/>
        <w:rPr>
          <w:rFonts w:ascii="Times New Roman" w:eastAsia="Times New Roman" w:hAnsi="Times New Roman" w:cs="Times New Roman"/>
          <w:b/>
          <w:bCs/>
          <w:sz w:val="18"/>
          <w:lang w:eastAsia="tr-TR"/>
        </w:rPr>
      </w:pPr>
    </w:p>
    <w:p w14:paraId="420164DF" w14:textId="77777777" w:rsidR="00E515DA" w:rsidRDefault="00E515DA" w:rsidP="00DA7822">
      <w:pPr>
        <w:shd w:val="clear" w:color="auto" w:fill="FFFFFF"/>
        <w:spacing w:after="0" w:line="240" w:lineRule="auto"/>
        <w:rPr>
          <w:rFonts w:ascii="Times New Roman" w:eastAsia="Times New Roman" w:hAnsi="Times New Roman" w:cs="Times New Roman"/>
          <w:b/>
          <w:bCs/>
          <w:sz w:val="18"/>
          <w:lang w:eastAsia="tr-TR"/>
        </w:rPr>
      </w:pPr>
    </w:p>
    <w:p w14:paraId="07A069E3" w14:textId="41B5B586" w:rsidR="00C2672C" w:rsidRDefault="00C2672C" w:rsidP="004F384F">
      <w:pPr>
        <w:tabs>
          <w:tab w:val="left" w:pos="1020"/>
        </w:tabs>
        <w:spacing w:line="240" w:lineRule="auto"/>
        <w:rPr>
          <w:rFonts w:ascii="Times New Roman" w:eastAsia="Times New Roman" w:hAnsi="Times New Roman" w:cs="Times New Roman"/>
          <w:b/>
          <w:bCs/>
          <w:kern w:val="36"/>
          <w:sz w:val="24"/>
          <w:szCs w:val="24"/>
          <w:lang w:eastAsia="tr-TR"/>
        </w:rPr>
      </w:pPr>
      <w:r>
        <w:rPr>
          <w:rFonts w:ascii="Times New Roman" w:eastAsia="Times New Roman" w:hAnsi="Times New Roman" w:cs="Times New Roman"/>
          <w:b/>
          <w:bCs/>
          <w:noProof/>
          <w:kern w:val="36"/>
          <w:sz w:val="24"/>
          <w:szCs w:val="24"/>
          <w:lang w:eastAsia="tr-TR"/>
        </w:rPr>
        <w:drawing>
          <wp:inline distT="0" distB="0" distL="0" distR="0" wp14:anchorId="080C7DA2" wp14:editId="2B184A91">
            <wp:extent cx="6669405" cy="12065"/>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9405" cy="12065"/>
                    </a:xfrm>
                    <a:prstGeom prst="rect">
                      <a:avLst/>
                    </a:prstGeom>
                    <a:noFill/>
                  </pic:spPr>
                </pic:pic>
              </a:graphicData>
            </a:graphic>
          </wp:inline>
        </w:drawing>
      </w:r>
    </w:p>
    <w:p w14:paraId="4FB9979A" w14:textId="77777777" w:rsidR="00E515DA"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1DF9D29B" w14:textId="77777777" w:rsidR="00E515DA"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14113EC1" w14:textId="77777777" w:rsidR="00E515DA"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74A13FA9" w14:textId="77777777" w:rsidR="00E515DA"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69143685" w14:textId="77777777" w:rsidR="00E515DA"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477C7D88" w14:textId="77777777" w:rsidR="00E515DA"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23ED2D96" w14:textId="77777777" w:rsidR="00E515DA" w:rsidRPr="006F5473" w:rsidRDefault="00E515DA" w:rsidP="00E515DA">
      <w:pPr>
        <w:shd w:val="clear" w:color="auto" w:fill="FFFFFF"/>
        <w:spacing w:before="300" w:after="150" w:line="240" w:lineRule="auto"/>
        <w:outlineLvl w:val="0"/>
        <w:rPr>
          <w:rFonts w:asciiTheme="majorBidi" w:eastAsia="Times New Roman" w:hAnsiTheme="majorBidi" w:cstheme="majorBidi"/>
          <w:b/>
          <w:bCs/>
          <w:kern w:val="36"/>
          <w:sz w:val="24"/>
          <w:szCs w:val="24"/>
          <w:lang w:eastAsia="tr-TR"/>
        </w:rPr>
      </w:pPr>
      <w:r w:rsidRPr="006F5473">
        <w:rPr>
          <w:rFonts w:asciiTheme="majorBidi" w:eastAsia="Times New Roman" w:hAnsiTheme="majorBidi" w:cstheme="majorBidi"/>
          <w:b/>
          <w:bCs/>
          <w:kern w:val="36"/>
          <w:sz w:val="24"/>
          <w:szCs w:val="24"/>
          <w:lang w:eastAsia="tr-TR"/>
        </w:rPr>
        <w:t>Giriş</w:t>
      </w:r>
    </w:p>
    <w:p w14:paraId="5CFAA6D0" w14:textId="177C816A" w:rsidR="00E515DA" w:rsidRPr="006F5473" w:rsidRDefault="00E515DA" w:rsidP="00E515DA">
      <w:pPr>
        <w:shd w:val="clear" w:color="auto" w:fill="FFFFFF"/>
        <w:spacing w:after="150" w:line="240" w:lineRule="auto"/>
        <w:jc w:val="both"/>
        <w:rPr>
          <w:rFonts w:ascii="Times New Roman" w:eastAsia="Times New Roman" w:hAnsi="Times New Roman" w:cs="Times New Roman"/>
          <w:sz w:val="24"/>
          <w:szCs w:val="24"/>
          <w:lang w:eastAsia="tr-TR"/>
        </w:rPr>
      </w:pPr>
      <w:r w:rsidRPr="006F5473">
        <w:rPr>
          <w:rFonts w:ascii="Times New Roman" w:eastAsia="Times New Roman" w:hAnsi="Times New Roman" w:cs="Times New Roman"/>
          <w:i/>
          <w:iCs/>
          <w:sz w:val="24"/>
          <w:szCs w:val="24"/>
          <w:lang w:eastAsia="tr-TR"/>
        </w:rPr>
        <w:t xml:space="preserve">(Times New Roman, 12 punto, 1,15 satır aralığında, her sayfa numaralandırılmış olmalı, vurgu yapmak için italik kullanılmalı, paragraf başında </w:t>
      </w:r>
      <w:r w:rsidR="006F5473">
        <w:rPr>
          <w:rFonts w:ascii="Times New Roman" w:eastAsia="Times New Roman" w:hAnsi="Times New Roman" w:cs="Times New Roman"/>
          <w:i/>
          <w:iCs/>
          <w:sz w:val="24"/>
          <w:szCs w:val="24"/>
          <w:lang w:eastAsia="tr-TR"/>
        </w:rPr>
        <w:t>0,5 cm girinti</w:t>
      </w:r>
      <w:r w:rsidRPr="006F5473">
        <w:rPr>
          <w:rFonts w:ascii="Times New Roman" w:eastAsia="Times New Roman" w:hAnsi="Times New Roman" w:cs="Times New Roman"/>
          <w:i/>
          <w:iCs/>
          <w:sz w:val="24"/>
          <w:szCs w:val="24"/>
          <w:lang w:eastAsia="tr-TR"/>
        </w:rPr>
        <w:t xml:space="preserve"> olmalı, paragraflar arasında boşluk bırakılma</w:t>
      </w:r>
      <w:r w:rsidR="006F5473">
        <w:rPr>
          <w:rFonts w:ascii="Times New Roman" w:eastAsia="Times New Roman" w:hAnsi="Times New Roman" w:cs="Times New Roman"/>
          <w:i/>
          <w:iCs/>
          <w:sz w:val="24"/>
          <w:szCs w:val="24"/>
          <w:lang w:eastAsia="tr-TR"/>
        </w:rPr>
        <w:t>ma</w:t>
      </w:r>
      <w:r w:rsidRPr="006F5473">
        <w:rPr>
          <w:rFonts w:ascii="Times New Roman" w:eastAsia="Times New Roman" w:hAnsi="Times New Roman" w:cs="Times New Roman"/>
          <w:i/>
          <w:iCs/>
          <w:sz w:val="24"/>
          <w:szCs w:val="24"/>
          <w:lang w:eastAsia="tr-TR"/>
        </w:rPr>
        <w:t>lı).</w:t>
      </w:r>
    </w:p>
    <w:p w14:paraId="16DE52CE" w14:textId="77777777" w:rsidR="00E515DA" w:rsidRPr="006F5473" w:rsidRDefault="00E515DA" w:rsidP="00E515DA">
      <w:pPr>
        <w:shd w:val="clear" w:color="auto" w:fill="FFFFFF"/>
        <w:spacing w:after="150" w:line="240" w:lineRule="auto"/>
        <w:rPr>
          <w:rFonts w:ascii="Helvetica" w:eastAsia="Times New Roman" w:hAnsi="Helvetica" w:cs="Helvetica"/>
          <w:sz w:val="17"/>
          <w:szCs w:val="17"/>
          <w:lang w:eastAsia="tr-TR"/>
        </w:rPr>
      </w:pPr>
      <w:r w:rsidRPr="006F5473">
        <w:rPr>
          <w:rFonts w:ascii="Helvetica" w:eastAsia="Times New Roman" w:hAnsi="Helvetica" w:cs="Helvetica"/>
          <w:sz w:val="17"/>
          <w:szCs w:val="17"/>
          <w:lang w:eastAsia="tr-TR"/>
        </w:rPr>
        <w:t> </w:t>
      </w:r>
    </w:p>
    <w:p w14:paraId="6A1B691F" w14:textId="27794A86" w:rsidR="00E515DA" w:rsidRPr="006F5473" w:rsidRDefault="00E515DA" w:rsidP="006F5473">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6F5473">
        <w:rPr>
          <w:rFonts w:ascii="Times New Roman" w:eastAsia="Times New Roman" w:hAnsi="Times New Roman" w:cs="Times New Roman"/>
          <w:sz w:val="24"/>
          <w:szCs w:val="24"/>
          <w:lang w:eastAsia="tr-TR"/>
        </w:rPr>
        <w:t xml:space="preserve">Giriş, Özet bölümünden sonra başlamalıdır, çalışmanın amacını belirtmeli ve ilgili, örnek olabilecek çalışmaların uygun alıntılarını içermelidir, ancak marjinal olarak ilgili literatürün kapsamlı bir incelemesini içermemelidir. </w:t>
      </w:r>
    </w:p>
    <w:p w14:paraId="389CC49F" w14:textId="77777777" w:rsidR="00E515DA" w:rsidRPr="006F5473" w:rsidRDefault="00E515DA" w:rsidP="006F5473">
      <w:pPr>
        <w:shd w:val="clear" w:color="auto" w:fill="FFFFFF"/>
        <w:spacing w:after="0" w:line="276" w:lineRule="auto"/>
        <w:ind w:firstLine="284"/>
        <w:jc w:val="both"/>
        <w:rPr>
          <w:rFonts w:ascii="Times New Roman" w:eastAsia="Times New Roman" w:hAnsi="Times New Roman" w:cs="Times New Roman"/>
          <w:sz w:val="24"/>
          <w:szCs w:val="24"/>
          <w:lang w:eastAsia="tr-TR"/>
        </w:rPr>
      </w:pPr>
      <w:r w:rsidRPr="006F5473">
        <w:rPr>
          <w:rFonts w:ascii="Times New Roman" w:eastAsia="Times New Roman" w:hAnsi="Times New Roman" w:cs="Times New Roman"/>
          <w:sz w:val="24"/>
          <w:szCs w:val="24"/>
          <w:lang w:eastAsia="tr-TR"/>
        </w:rPr>
        <w:t>Kısaltmalar öncelikle belirtilerek tanımlanmalı ve daha sonra tutarlı bir şekilde kullanılmalıdır.</w:t>
      </w:r>
    </w:p>
    <w:p w14:paraId="3704487B" w14:textId="77777777" w:rsidR="00E515DA" w:rsidRPr="006F5473"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3A5D72D9" w14:textId="77777777" w:rsidR="00E515DA" w:rsidRPr="006F5473"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206C0302" w14:textId="77777777" w:rsidR="006F5473" w:rsidRPr="006F5473" w:rsidRDefault="006F5473" w:rsidP="006F5473">
      <w:pPr>
        <w:shd w:val="clear" w:color="auto" w:fill="FFFFFF"/>
        <w:spacing w:before="300" w:after="150" w:line="240" w:lineRule="auto"/>
        <w:outlineLvl w:val="0"/>
        <w:rPr>
          <w:rFonts w:asciiTheme="majorBidi" w:eastAsia="Times New Roman" w:hAnsiTheme="majorBidi" w:cstheme="majorBidi"/>
          <w:b/>
          <w:bCs/>
          <w:kern w:val="36"/>
          <w:sz w:val="24"/>
          <w:szCs w:val="24"/>
          <w:lang w:eastAsia="tr-TR"/>
        </w:rPr>
      </w:pPr>
      <w:r w:rsidRPr="006F5473">
        <w:rPr>
          <w:rFonts w:asciiTheme="majorBidi" w:eastAsia="Times New Roman" w:hAnsiTheme="majorBidi" w:cstheme="majorBidi"/>
          <w:b/>
          <w:bCs/>
          <w:kern w:val="36"/>
          <w:sz w:val="24"/>
          <w:szCs w:val="24"/>
          <w:lang w:eastAsia="tr-TR"/>
        </w:rPr>
        <w:t>Yöntem</w:t>
      </w:r>
    </w:p>
    <w:p w14:paraId="6ABC1FD1" w14:textId="551D8F1E" w:rsidR="006F5473" w:rsidRPr="006F5473" w:rsidRDefault="006F5473" w:rsidP="006F5473">
      <w:pPr>
        <w:shd w:val="clear" w:color="auto" w:fill="FFFFFF"/>
        <w:spacing w:after="150" w:line="240" w:lineRule="auto"/>
        <w:jc w:val="both"/>
        <w:rPr>
          <w:rFonts w:ascii="Times New Roman" w:eastAsia="Times New Roman" w:hAnsi="Times New Roman" w:cs="Times New Roman"/>
          <w:sz w:val="24"/>
          <w:szCs w:val="24"/>
          <w:lang w:eastAsia="tr-TR"/>
        </w:rPr>
      </w:pPr>
      <w:r w:rsidRPr="006F5473">
        <w:rPr>
          <w:rFonts w:ascii="Times New Roman" w:eastAsia="Times New Roman" w:hAnsi="Times New Roman" w:cs="Times New Roman"/>
          <w:sz w:val="24"/>
          <w:szCs w:val="24"/>
          <w:lang w:eastAsia="tr-TR"/>
        </w:rPr>
        <w:t>(</w:t>
      </w:r>
      <w:r w:rsidRPr="006F5473">
        <w:rPr>
          <w:rFonts w:ascii="Times New Roman" w:eastAsia="Times New Roman" w:hAnsi="Times New Roman" w:cs="Times New Roman"/>
          <w:i/>
          <w:iCs/>
          <w:sz w:val="24"/>
          <w:szCs w:val="24"/>
          <w:lang w:eastAsia="tr-TR"/>
        </w:rPr>
        <w:t>Times New Roman, 12 punto, 1,</w:t>
      </w:r>
      <w:r>
        <w:rPr>
          <w:rFonts w:ascii="Times New Roman" w:eastAsia="Times New Roman" w:hAnsi="Times New Roman" w:cs="Times New Roman"/>
          <w:i/>
          <w:iCs/>
          <w:sz w:val="24"/>
          <w:szCs w:val="24"/>
          <w:lang w:eastAsia="tr-TR"/>
        </w:rPr>
        <w:t>15</w:t>
      </w:r>
      <w:r w:rsidRPr="006F5473">
        <w:rPr>
          <w:rFonts w:ascii="Times New Roman" w:eastAsia="Times New Roman" w:hAnsi="Times New Roman" w:cs="Times New Roman"/>
          <w:i/>
          <w:iCs/>
          <w:sz w:val="24"/>
          <w:szCs w:val="24"/>
          <w:lang w:eastAsia="tr-TR"/>
        </w:rPr>
        <w:t xml:space="preserve"> satır aralığında olmalıdır. Bu bölüm alt bölümlere ayrılabilir, alt bölümler aşağıdaki gibi </w:t>
      </w:r>
      <w:r>
        <w:rPr>
          <w:rFonts w:ascii="Times New Roman" w:eastAsia="Times New Roman" w:hAnsi="Times New Roman" w:cs="Times New Roman"/>
          <w:i/>
          <w:iCs/>
          <w:sz w:val="24"/>
          <w:szCs w:val="24"/>
          <w:lang w:eastAsia="tr-TR"/>
        </w:rPr>
        <w:t>sıralanabilir.</w:t>
      </w:r>
      <w:r>
        <w:rPr>
          <w:rFonts w:ascii="Times New Roman" w:eastAsia="Times New Roman" w:hAnsi="Times New Roman" w:cs="Times New Roman"/>
          <w:sz w:val="24"/>
          <w:szCs w:val="24"/>
          <w:lang w:eastAsia="tr-TR"/>
        </w:rPr>
        <w:t>)</w:t>
      </w:r>
    </w:p>
    <w:p w14:paraId="2D2A7C6D" w14:textId="77777777" w:rsidR="006F5473" w:rsidRDefault="006F5473" w:rsidP="006F5473">
      <w:pPr>
        <w:spacing w:before="240" w:after="0" w:line="276" w:lineRule="auto"/>
        <w:jc w:val="both"/>
        <w:rPr>
          <w:rFonts w:ascii="Times New Roman" w:hAnsi="Times New Roman"/>
          <w:b/>
          <w:color w:val="000000"/>
          <w:sz w:val="24"/>
          <w:szCs w:val="24"/>
        </w:rPr>
      </w:pPr>
      <w:r w:rsidRPr="00B120AE">
        <w:rPr>
          <w:rFonts w:ascii="Times New Roman" w:hAnsi="Times New Roman"/>
          <w:b/>
          <w:color w:val="000000"/>
          <w:sz w:val="24"/>
          <w:szCs w:val="24"/>
        </w:rPr>
        <w:t>Araştırma Tipi</w:t>
      </w:r>
    </w:p>
    <w:p w14:paraId="0C24CD8A" w14:textId="0AFBA9A3" w:rsidR="006F5473" w:rsidRPr="00B120AE" w:rsidRDefault="006F5473" w:rsidP="006F5473">
      <w:pPr>
        <w:spacing w:before="240" w:after="0" w:line="276" w:lineRule="auto"/>
        <w:jc w:val="both"/>
        <w:rPr>
          <w:rFonts w:ascii="Times New Roman" w:hAnsi="Times New Roman"/>
          <w:b/>
          <w:color w:val="000000"/>
          <w:sz w:val="24"/>
          <w:szCs w:val="24"/>
        </w:rPr>
      </w:pPr>
      <w:r>
        <w:rPr>
          <w:rFonts w:ascii="Times New Roman" w:eastAsia="Times New Roman" w:hAnsi="Times New Roman" w:cs="Times New Roman"/>
          <w:i/>
          <w:iCs/>
          <w:sz w:val="24"/>
          <w:szCs w:val="24"/>
          <w:lang w:eastAsia="tr-TR"/>
        </w:rPr>
        <w:t>(</w:t>
      </w:r>
      <w:r w:rsidRPr="006F5473">
        <w:rPr>
          <w:rFonts w:ascii="Times New Roman" w:eastAsia="Times New Roman" w:hAnsi="Times New Roman" w:cs="Times New Roman"/>
          <w:i/>
          <w:iCs/>
          <w:sz w:val="24"/>
          <w:szCs w:val="24"/>
          <w:lang w:eastAsia="tr-TR"/>
        </w:rPr>
        <w:t>Times New Roman, 12 punto, 1,</w:t>
      </w:r>
      <w:r>
        <w:rPr>
          <w:rFonts w:ascii="Times New Roman" w:eastAsia="Times New Roman" w:hAnsi="Times New Roman" w:cs="Times New Roman"/>
          <w:i/>
          <w:iCs/>
          <w:sz w:val="24"/>
          <w:szCs w:val="24"/>
          <w:lang w:eastAsia="tr-TR"/>
        </w:rPr>
        <w:t>15</w:t>
      </w:r>
      <w:r w:rsidRPr="006F5473">
        <w:rPr>
          <w:rFonts w:ascii="Times New Roman" w:eastAsia="Times New Roman" w:hAnsi="Times New Roman" w:cs="Times New Roman"/>
          <w:i/>
          <w:iCs/>
          <w:sz w:val="24"/>
          <w:szCs w:val="24"/>
          <w:lang w:eastAsia="tr-TR"/>
        </w:rPr>
        <w:t xml:space="preserve"> satır aralığında olmalıdır. Paragraf başında </w:t>
      </w:r>
      <w:r>
        <w:rPr>
          <w:rFonts w:ascii="Times New Roman" w:eastAsia="Times New Roman" w:hAnsi="Times New Roman" w:cs="Times New Roman"/>
          <w:i/>
          <w:iCs/>
          <w:sz w:val="24"/>
          <w:szCs w:val="24"/>
          <w:lang w:eastAsia="tr-TR"/>
        </w:rPr>
        <w:t>0,5 cm girinti</w:t>
      </w:r>
      <w:r w:rsidRPr="006F5473">
        <w:rPr>
          <w:rFonts w:ascii="Times New Roman" w:eastAsia="Times New Roman" w:hAnsi="Times New Roman" w:cs="Times New Roman"/>
          <w:i/>
          <w:iCs/>
          <w:sz w:val="24"/>
          <w:szCs w:val="24"/>
          <w:lang w:eastAsia="tr-TR"/>
        </w:rPr>
        <w:t xml:space="preserve"> olmalı, paragraflar arasında boşluk bırakılma</w:t>
      </w:r>
      <w:r>
        <w:rPr>
          <w:rFonts w:ascii="Times New Roman" w:eastAsia="Times New Roman" w:hAnsi="Times New Roman" w:cs="Times New Roman"/>
          <w:i/>
          <w:iCs/>
          <w:sz w:val="24"/>
          <w:szCs w:val="24"/>
          <w:lang w:eastAsia="tr-TR"/>
        </w:rPr>
        <w:t>ma</w:t>
      </w:r>
      <w:r w:rsidRPr="006F5473">
        <w:rPr>
          <w:rFonts w:ascii="Times New Roman" w:eastAsia="Times New Roman" w:hAnsi="Times New Roman" w:cs="Times New Roman"/>
          <w:i/>
          <w:iCs/>
          <w:sz w:val="24"/>
          <w:szCs w:val="24"/>
          <w:lang w:eastAsia="tr-TR"/>
        </w:rPr>
        <w:t>lı</w:t>
      </w:r>
      <w:r>
        <w:rPr>
          <w:rFonts w:ascii="Times New Roman" w:eastAsia="Times New Roman" w:hAnsi="Times New Roman" w:cs="Times New Roman"/>
          <w:i/>
          <w:iCs/>
          <w:sz w:val="24"/>
          <w:szCs w:val="24"/>
          <w:lang w:eastAsia="tr-TR"/>
        </w:rPr>
        <w:t>dır.)</w:t>
      </w:r>
    </w:p>
    <w:p w14:paraId="51F42DA6" w14:textId="77777777" w:rsidR="006F5473" w:rsidRPr="00B120AE" w:rsidRDefault="006F5473" w:rsidP="006F5473">
      <w:pPr>
        <w:spacing w:before="240" w:after="0" w:line="276" w:lineRule="auto"/>
        <w:jc w:val="both"/>
        <w:rPr>
          <w:rFonts w:ascii="Times New Roman" w:hAnsi="Times New Roman"/>
          <w:b/>
          <w:color w:val="000000"/>
          <w:sz w:val="24"/>
          <w:szCs w:val="24"/>
        </w:rPr>
      </w:pPr>
      <w:r w:rsidRPr="00B120AE">
        <w:rPr>
          <w:rFonts w:ascii="Times New Roman" w:hAnsi="Times New Roman"/>
          <w:b/>
          <w:color w:val="000000"/>
          <w:sz w:val="24"/>
          <w:szCs w:val="24"/>
        </w:rPr>
        <w:t>Araştırmanın Yeri ve Zamanı</w:t>
      </w:r>
    </w:p>
    <w:p w14:paraId="1F882128" w14:textId="77777777" w:rsidR="006F5473" w:rsidRPr="00B120AE" w:rsidRDefault="006F5473" w:rsidP="006F5473">
      <w:pPr>
        <w:spacing w:before="240" w:after="0" w:line="276" w:lineRule="auto"/>
        <w:jc w:val="both"/>
        <w:rPr>
          <w:rFonts w:ascii="Times New Roman" w:hAnsi="Times New Roman"/>
          <w:b/>
          <w:color w:val="000000"/>
          <w:sz w:val="24"/>
          <w:szCs w:val="24"/>
        </w:rPr>
      </w:pPr>
      <w:r w:rsidRPr="00B120AE">
        <w:rPr>
          <w:rFonts w:ascii="Times New Roman" w:hAnsi="Times New Roman"/>
          <w:b/>
          <w:color w:val="000000"/>
          <w:sz w:val="24"/>
          <w:szCs w:val="24"/>
        </w:rPr>
        <w:t>Araştırmanın Evreni ve Örneklem Seçimi</w:t>
      </w:r>
    </w:p>
    <w:p w14:paraId="2F08193E" w14:textId="77777777" w:rsidR="006F5473" w:rsidRPr="00B120AE" w:rsidRDefault="006F5473" w:rsidP="006F5473">
      <w:pPr>
        <w:spacing w:before="240" w:after="0" w:line="276" w:lineRule="auto"/>
        <w:jc w:val="both"/>
        <w:rPr>
          <w:rFonts w:ascii="Times New Roman" w:hAnsi="Times New Roman"/>
          <w:b/>
          <w:color w:val="000000"/>
          <w:sz w:val="24"/>
          <w:szCs w:val="24"/>
        </w:rPr>
      </w:pPr>
      <w:r w:rsidRPr="00B120AE">
        <w:rPr>
          <w:rFonts w:ascii="Times New Roman" w:hAnsi="Times New Roman"/>
          <w:b/>
          <w:color w:val="000000"/>
          <w:sz w:val="24"/>
          <w:szCs w:val="24"/>
        </w:rPr>
        <w:t>Veri Toplama Araçları ve Özellikleri</w:t>
      </w:r>
    </w:p>
    <w:p w14:paraId="64BD24E8" w14:textId="77777777" w:rsidR="006F5473" w:rsidRPr="00B120AE" w:rsidRDefault="006F5473" w:rsidP="006F5473">
      <w:pPr>
        <w:spacing w:before="240" w:after="0" w:line="276" w:lineRule="auto"/>
        <w:jc w:val="both"/>
        <w:rPr>
          <w:rFonts w:ascii="Times New Roman" w:hAnsi="Times New Roman"/>
          <w:b/>
          <w:color w:val="000000"/>
          <w:sz w:val="24"/>
          <w:szCs w:val="24"/>
        </w:rPr>
      </w:pPr>
      <w:r w:rsidRPr="00B120AE">
        <w:rPr>
          <w:rFonts w:ascii="Times New Roman" w:hAnsi="Times New Roman"/>
          <w:b/>
          <w:color w:val="000000"/>
          <w:sz w:val="24"/>
          <w:szCs w:val="24"/>
        </w:rPr>
        <w:t>Verilerin Toplanması</w:t>
      </w:r>
    </w:p>
    <w:p w14:paraId="473DB9C3" w14:textId="77777777" w:rsidR="006F5473" w:rsidRPr="00B120AE" w:rsidRDefault="006F5473" w:rsidP="006F5473">
      <w:pPr>
        <w:spacing w:before="240" w:after="0" w:line="276" w:lineRule="auto"/>
        <w:jc w:val="both"/>
        <w:rPr>
          <w:rFonts w:ascii="Times New Roman" w:hAnsi="Times New Roman"/>
          <w:b/>
          <w:color w:val="000000"/>
          <w:sz w:val="24"/>
          <w:szCs w:val="24"/>
        </w:rPr>
      </w:pPr>
      <w:r w:rsidRPr="00B120AE">
        <w:rPr>
          <w:rFonts w:ascii="Times New Roman" w:hAnsi="Times New Roman"/>
          <w:b/>
          <w:color w:val="000000"/>
          <w:sz w:val="24"/>
          <w:szCs w:val="24"/>
        </w:rPr>
        <w:t>Verilerin Değerlendirilmesi</w:t>
      </w:r>
    </w:p>
    <w:p w14:paraId="017EE2E4" w14:textId="7BD302A4" w:rsidR="006F5473" w:rsidRPr="00B120AE" w:rsidRDefault="006F5473" w:rsidP="006F5473">
      <w:pPr>
        <w:spacing w:before="240" w:after="0" w:line="276" w:lineRule="auto"/>
        <w:jc w:val="both"/>
        <w:rPr>
          <w:rFonts w:ascii="Times New Roman" w:hAnsi="Times New Roman"/>
          <w:b/>
          <w:color w:val="000000"/>
          <w:sz w:val="24"/>
          <w:szCs w:val="24"/>
        </w:rPr>
      </w:pPr>
      <w:r w:rsidRPr="00B120AE">
        <w:rPr>
          <w:rFonts w:ascii="Times New Roman" w:hAnsi="Times New Roman"/>
          <w:b/>
          <w:color w:val="000000"/>
          <w:sz w:val="24"/>
          <w:szCs w:val="24"/>
        </w:rPr>
        <w:t>Araştırmanın Etik Yönü</w:t>
      </w:r>
    </w:p>
    <w:p w14:paraId="41F57B10" w14:textId="69194829" w:rsidR="006F5473" w:rsidRDefault="006F5473" w:rsidP="006F5473">
      <w:pPr>
        <w:spacing w:before="240" w:line="276" w:lineRule="auto"/>
      </w:pPr>
      <w:r w:rsidRPr="00B120AE">
        <w:rPr>
          <w:rFonts w:ascii="Times New Roman" w:hAnsi="Times New Roman"/>
          <w:b/>
          <w:color w:val="000000"/>
          <w:sz w:val="24"/>
          <w:szCs w:val="24"/>
        </w:rPr>
        <w:t xml:space="preserve">Araştırmanın Sınırlılıkları </w:t>
      </w:r>
    </w:p>
    <w:p w14:paraId="2E0BB258" w14:textId="77777777" w:rsidR="00E515DA"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0D97F30F"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19543835"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4EFD04BF"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5BABF5C4"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6F004CFF"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7996C8F2"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28A7E4ED"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4C06190F"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20FC40CC"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11C5A6B3" w14:textId="77777777" w:rsidR="00E515DA"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4C08A77B"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030E0908" w14:textId="77777777" w:rsidR="006F5473" w:rsidRDefault="006F5473" w:rsidP="00BF2608">
      <w:pPr>
        <w:spacing w:after="0" w:line="276" w:lineRule="auto"/>
        <w:ind w:firstLine="284"/>
        <w:contextualSpacing/>
        <w:jc w:val="both"/>
        <w:rPr>
          <w:rFonts w:ascii="Times New Roman" w:eastAsia="Calibri" w:hAnsi="Times New Roman" w:cs="Times New Roman"/>
          <w:b/>
          <w:sz w:val="24"/>
          <w:szCs w:val="24"/>
          <w:lang w:val="en-US"/>
        </w:rPr>
      </w:pPr>
    </w:p>
    <w:p w14:paraId="6698D480" w14:textId="6068E8C0" w:rsidR="00E515DA" w:rsidRPr="006F5473" w:rsidRDefault="006F5473" w:rsidP="006F5473">
      <w:pPr>
        <w:spacing w:after="0" w:line="276" w:lineRule="auto"/>
        <w:contextualSpacing/>
        <w:jc w:val="both"/>
        <w:rPr>
          <w:rFonts w:ascii="Times New Roman" w:eastAsia="Calibri" w:hAnsi="Times New Roman" w:cs="Times New Roman"/>
          <w:b/>
          <w:sz w:val="24"/>
          <w:szCs w:val="24"/>
          <w:lang w:val="en-US"/>
        </w:rPr>
      </w:pPr>
      <w:r w:rsidRPr="006F5473">
        <w:rPr>
          <w:rFonts w:asciiTheme="majorBidi" w:eastAsia="Times New Roman" w:hAnsiTheme="majorBidi" w:cstheme="majorBidi"/>
          <w:b/>
          <w:bCs/>
          <w:kern w:val="36"/>
          <w:sz w:val="24"/>
          <w:szCs w:val="24"/>
          <w:lang w:eastAsia="tr-TR"/>
        </w:rPr>
        <w:t>Bulgular</w:t>
      </w:r>
    </w:p>
    <w:p w14:paraId="11BAD2C0" w14:textId="49DE6364" w:rsidR="006F5473" w:rsidRPr="006F5473" w:rsidRDefault="006F5473" w:rsidP="006F5473">
      <w:pPr>
        <w:shd w:val="clear" w:color="auto" w:fill="FFFFFF"/>
        <w:spacing w:after="150" w:line="240" w:lineRule="auto"/>
        <w:jc w:val="both"/>
        <w:rPr>
          <w:rFonts w:ascii="Times New Roman" w:eastAsia="Times New Roman" w:hAnsi="Times New Roman" w:cs="Times New Roman"/>
          <w:sz w:val="24"/>
          <w:szCs w:val="24"/>
          <w:lang w:eastAsia="tr-TR"/>
        </w:rPr>
      </w:pPr>
      <w:r w:rsidRPr="006F5473">
        <w:rPr>
          <w:rFonts w:ascii="Times New Roman" w:eastAsia="Times New Roman" w:hAnsi="Times New Roman" w:cs="Times New Roman"/>
          <w:sz w:val="24"/>
          <w:szCs w:val="24"/>
          <w:lang w:eastAsia="tr-TR"/>
        </w:rPr>
        <w:t>(</w:t>
      </w:r>
      <w:r w:rsidRPr="006F5473">
        <w:rPr>
          <w:rFonts w:ascii="Times New Roman" w:eastAsia="Times New Roman" w:hAnsi="Times New Roman" w:cs="Times New Roman"/>
          <w:i/>
          <w:iCs/>
          <w:sz w:val="24"/>
          <w:szCs w:val="24"/>
          <w:lang w:eastAsia="tr-TR"/>
        </w:rPr>
        <w:t>Times New Roman, 12 punto, 1,15 satır aralığında olmalıdır. Paragraf başında 0,5 cm girinti olmalı, paragraflar arasında boşluk bırakılmamalıdır. Bu bölüm alt bölümlere ayrılabilir.</w:t>
      </w:r>
      <w:r w:rsidRPr="006F5473">
        <w:rPr>
          <w:rFonts w:ascii="Times New Roman" w:eastAsia="Times New Roman" w:hAnsi="Times New Roman" w:cs="Times New Roman"/>
          <w:sz w:val="24"/>
          <w:szCs w:val="24"/>
          <w:lang w:eastAsia="tr-TR"/>
        </w:rPr>
        <w:t>)</w:t>
      </w:r>
    </w:p>
    <w:p w14:paraId="02518CEC" w14:textId="77777777" w:rsidR="006F5473" w:rsidRPr="006F5473" w:rsidRDefault="006F5473" w:rsidP="00511C1B">
      <w:pPr>
        <w:shd w:val="clear" w:color="auto" w:fill="FFFFFF"/>
        <w:spacing w:after="0" w:line="276" w:lineRule="auto"/>
        <w:ind w:firstLine="284"/>
        <w:jc w:val="both"/>
        <w:rPr>
          <w:rFonts w:asciiTheme="majorBidi" w:hAnsiTheme="majorBidi" w:cstheme="majorBidi"/>
          <w:sz w:val="24"/>
          <w:szCs w:val="24"/>
        </w:rPr>
      </w:pPr>
      <w:r w:rsidRPr="006F5473">
        <w:rPr>
          <w:rFonts w:asciiTheme="majorBidi" w:hAnsiTheme="majorBidi" w:cstheme="majorBidi"/>
          <w:sz w:val="24"/>
          <w:szCs w:val="24"/>
        </w:rPr>
        <w:t xml:space="preserve">Tablo, şekil ve grafikler metnin uygun yerlerinde ardışık numaralandırılmış (Tablo 1, Tablo 2, Şekil 1, Şekil 2, Grafik 1, Grafik 2 vb.) bir şekilde gösterilmelidir. Her tablo, şekil veya </w:t>
      </w:r>
      <w:proofErr w:type="spellStart"/>
      <w:r w:rsidRPr="006F5473">
        <w:rPr>
          <w:rFonts w:asciiTheme="majorBidi" w:hAnsiTheme="majorBidi" w:cstheme="majorBidi"/>
          <w:sz w:val="24"/>
          <w:szCs w:val="24"/>
        </w:rPr>
        <w:t>grafik’e</w:t>
      </w:r>
      <w:proofErr w:type="spellEnd"/>
      <w:r w:rsidRPr="006F5473">
        <w:rPr>
          <w:rFonts w:asciiTheme="majorBidi" w:hAnsiTheme="majorBidi" w:cstheme="majorBidi"/>
          <w:sz w:val="24"/>
          <w:szCs w:val="24"/>
        </w:rPr>
        <w:t xml:space="preserve"> bir başlık verilmelidir. Tablo başlıkları tablonun üzerinde, şekil adları ise şeklin altında, Times New Roman, 12 punto, kalın (</w:t>
      </w:r>
      <w:proofErr w:type="spellStart"/>
      <w:r w:rsidRPr="006F5473">
        <w:rPr>
          <w:rFonts w:asciiTheme="majorBidi" w:hAnsiTheme="majorBidi" w:cstheme="majorBidi"/>
          <w:sz w:val="24"/>
          <w:szCs w:val="24"/>
        </w:rPr>
        <w:t>bold</w:t>
      </w:r>
      <w:proofErr w:type="spellEnd"/>
      <w:r w:rsidRPr="006F5473">
        <w:rPr>
          <w:rFonts w:asciiTheme="majorBidi" w:hAnsiTheme="majorBidi" w:cstheme="majorBidi"/>
          <w:sz w:val="24"/>
          <w:szCs w:val="24"/>
        </w:rPr>
        <w:t>) ve sadece ilk harfler büyük olacak biçimde yazılmalıdır. Tablo, şekil ve grafik içindeki metin 10 punto olacak biçimde düzenlenmelidir.</w:t>
      </w:r>
      <w:r w:rsidRPr="006F5473">
        <w:rPr>
          <w:rFonts w:asciiTheme="majorBidi" w:eastAsia="Times New Roman" w:hAnsiTheme="majorBidi" w:cstheme="majorBidi"/>
          <w:sz w:val="24"/>
          <w:szCs w:val="24"/>
          <w:lang w:eastAsia="tr-TR"/>
        </w:rPr>
        <w:t> </w:t>
      </w:r>
      <w:r w:rsidRPr="006F5473">
        <w:rPr>
          <w:rFonts w:asciiTheme="majorBidi" w:hAnsiTheme="majorBidi" w:cstheme="majorBidi"/>
          <w:sz w:val="24"/>
          <w:szCs w:val="24"/>
        </w:rPr>
        <w:t>Ondalık sayılar nokta ile ayrılmalıdır. </w:t>
      </w:r>
    </w:p>
    <w:p w14:paraId="101D2A8A" w14:textId="77777777" w:rsidR="00E515DA" w:rsidRDefault="00E515DA" w:rsidP="006F5473">
      <w:pPr>
        <w:spacing w:after="0" w:line="276" w:lineRule="auto"/>
        <w:contextualSpacing/>
        <w:jc w:val="both"/>
        <w:rPr>
          <w:rFonts w:ascii="Times New Roman" w:eastAsia="Calibri" w:hAnsi="Times New Roman" w:cs="Times New Roman"/>
          <w:b/>
          <w:sz w:val="24"/>
          <w:szCs w:val="24"/>
          <w:lang w:val="en-US"/>
        </w:rPr>
      </w:pPr>
    </w:p>
    <w:p w14:paraId="49F5A329" w14:textId="77777777" w:rsidR="00E515DA" w:rsidRDefault="00E515DA" w:rsidP="00BF2608">
      <w:pPr>
        <w:spacing w:after="0" w:line="276" w:lineRule="auto"/>
        <w:ind w:firstLine="284"/>
        <w:contextualSpacing/>
        <w:jc w:val="both"/>
        <w:rPr>
          <w:rFonts w:ascii="Times New Roman" w:eastAsia="Calibri" w:hAnsi="Times New Roman" w:cs="Times New Roman"/>
          <w:b/>
          <w:sz w:val="24"/>
          <w:szCs w:val="24"/>
          <w:lang w:val="en-US"/>
        </w:rPr>
      </w:pPr>
    </w:p>
    <w:p w14:paraId="08ED13AC" w14:textId="67BEE298" w:rsidR="00511C1B" w:rsidRPr="00554F0D" w:rsidRDefault="00511C1B" w:rsidP="00511C1B">
      <w:pPr>
        <w:shd w:val="clear" w:color="auto" w:fill="FFFFFF"/>
        <w:spacing w:after="150" w:line="240" w:lineRule="auto"/>
        <w:rPr>
          <w:rFonts w:ascii="Times New Roman" w:eastAsia="Times New Roman" w:hAnsi="Times New Roman" w:cs="Times New Roman"/>
          <w:color w:val="333333"/>
          <w:sz w:val="24"/>
          <w:szCs w:val="24"/>
          <w:lang w:eastAsia="tr-TR"/>
        </w:rPr>
      </w:pPr>
      <w:r w:rsidRPr="00554F0D">
        <w:rPr>
          <w:rFonts w:ascii="Times New Roman" w:eastAsia="Times New Roman" w:hAnsi="Times New Roman" w:cs="Times New Roman"/>
          <w:b/>
          <w:bCs/>
          <w:sz w:val="24"/>
          <w:szCs w:val="24"/>
          <w:lang w:eastAsia="tr-TR"/>
        </w:rPr>
        <w:t>Tablo 1. </w:t>
      </w:r>
      <w:r w:rsidRPr="00511C1B">
        <w:rPr>
          <w:rFonts w:ascii="Times New Roman" w:eastAsia="Times New Roman" w:hAnsi="Times New Roman" w:cs="Times New Roman"/>
          <w:bCs/>
          <w:sz w:val="24"/>
          <w:szCs w:val="24"/>
          <w:lang w:eastAsia="tr-TR"/>
        </w:rPr>
        <w:t>Kısa başlık</w:t>
      </w:r>
      <w:r w:rsidRPr="00554F0D">
        <w:rPr>
          <w:rFonts w:ascii="Times New Roman" w:eastAsia="Times New Roman" w:hAnsi="Times New Roman" w:cs="Times New Roman"/>
          <w:b/>
          <w:bCs/>
          <w:i/>
          <w:iCs/>
          <w:sz w:val="24"/>
          <w:szCs w:val="24"/>
          <w:lang w:eastAsia="tr-TR"/>
        </w:rPr>
        <w:t xml:space="preserve"> </w:t>
      </w:r>
      <w:r w:rsidRPr="00554F0D">
        <w:rPr>
          <w:rFonts w:ascii="Times New Roman" w:eastAsia="Times New Roman" w:hAnsi="Times New Roman" w:cs="Times New Roman"/>
          <w:i/>
          <w:iCs/>
          <w:sz w:val="24"/>
          <w:szCs w:val="24"/>
          <w:lang w:eastAsia="tr-TR"/>
        </w:rPr>
        <w:t>(Times New Roman, 1</w:t>
      </w:r>
      <w:r w:rsidRPr="00E1125C">
        <w:rPr>
          <w:rFonts w:ascii="Times New Roman" w:eastAsia="Times New Roman" w:hAnsi="Times New Roman" w:cs="Times New Roman"/>
          <w:i/>
          <w:iCs/>
          <w:sz w:val="24"/>
          <w:szCs w:val="24"/>
          <w:lang w:eastAsia="tr-TR"/>
        </w:rPr>
        <w:t>2</w:t>
      </w:r>
      <w:r w:rsidRPr="00554F0D">
        <w:rPr>
          <w:rFonts w:ascii="Times New Roman" w:eastAsia="Times New Roman" w:hAnsi="Times New Roman" w:cs="Times New Roman"/>
          <w:i/>
          <w:iCs/>
          <w:sz w:val="24"/>
          <w:szCs w:val="24"/>
          <w:lang w:eastAsia="tr-TR"/>
        </w:rPr>
        <w:t xml:space="preserve"> </w:t>
      </w:r>
      <w:r w:rsidRPr="00554F0D">
        <w:rPr>
          <w:rFonts w:ascii="Times New Roman" w:eastAsia="Times New Roman" w:hAnsi="Times New Roman" w:cs="Times New Roman"/>
          <w:i/>
          <w:iCs/>
          <w:color w:val="333333"/>
          <w:sz w:val="24"/>
          <w:szCs w:val="24"/>
          <w:lang w:eastAsia="tr-TR"/>
        </w:rPr>
        <w:t>punto)</w:t>
      </w:r>
    </w:p>
    <w:tbl>
      <w:tblPr>
        <w:tblW w:w="5000" w:type="pct"/>
        <w:tblBorders>
          <w:top w:val="single" w:sz="4"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4093"/>
        <w:gridCol w:w="1546"/>
        <w:gridCol w:w="2782"/>
        <w:gridCol w:w="2045"/>
      </w:tblGrid>
      <w:tr w:rsidR="00511C1B" w:rsidRPr="00554F0D" w14:paraId="6FBEA166" w14:textId="77777777" w:rsidTr="00511C1B">
        <w:tc>
          <w:tcPr>
            <w:tcW w:w="1955" w:type="pct"/>
            <w:tcBorders>
              <w:bottom w:val="single" w:sz="8" w:space="0" w:color="auto"/>
            </w:tcBorders>
            <w:shd w:val="clear" w:color="auto" w:fill="auto"/>
            <w:tcMar>
              <w:top w:w="0" w:type="dxa"/>
              <w:left w:w="108" w:type="dxa"/>
              <w:bottom w:w="0" w:type="dxa"/>
              <w:right w:w="108" w:type="dxa"/>
            </w:tcMar>
            <w:vAlign w:val="center"/>
            <w:hideMark/>
          </w:tcPr>
          <w:p w14:paraId="0A184FE1" w14:textId="77777777" w:rsidR="00511C1B" w:rsidRPr="00554F0D" w:rsidRDefault="00511C1B" w:rsidP="00A8523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 xml:space="preserve">Özellikler </w:t>
            </w:r>
          </w:p>
        </w:tc>
        <w:tc>
          <w:tcPr>
            <w:tcW w:w="738" w:type="pct"/>
            <w:tcBorders>
              <w:bottom w:val="single" w:sz="8" w:space="0" w:color="auto"/>
            </w:tcBorders>
            <w:shd w:val="clear" w:color="auto" w:fill="auto"/>
            <w:tcMar>
              <w:top w:w="0" w:type="dxa"/>
              <w:left w:w="108" w:type="dxa"/>
              <w:bottom w:w="0" w:type="dxa"/>
              <w:right w:w="108" w:type="dxa"/>
            </w:tcMar>
            <w:vAlign w:val="center"/>
            <w:hideMark/>
          </w:tcPr>
          <w:p w14:paraId="61BD2C86" w14:textId="09E61C4B" w:rsidR="00511C1B" w:rsidRPr="00554F0D" w:rsidRDefault="00511C1B" w:rsidP="00511C1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Sayı</w:t>
            </w:r>
          </w:p>
        </w:tc>
        <w:tc>
          <w:tcPr>
            <w:tcW w:w="1329" w:type="pct"/>
            <w:tcBorders>
              <w:bottom w:val="single" w:sz="8" w:space="0" w:color="auto"/>
            </w:tcBorders>
            <w:shd w:val="clear" w:color="auto" w:fill="auto"/>
            <w:tcMar>
              <w:top w:w="0" w:type="dxa"/>
              <w:left w:w="108" w:type="dxa"/>
              <w:bottom w:w="0" w:type="dxa"/>
              <w:right w:w="108" w:type="dxa"/>
            </w:tcMar>
            <w:vAlign w:val="center"/>
            <w:hideMark/>
          </w:tcPr>
          <w:p w14:paraId="3161FCF4" w14:textId="068FA1F1" w:rsidR="00511C1B" w:rsidRPr="00554F0D" w:rsidRDefault="00511C1B" w:rsidP="00511C1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Ortalama</w:t>
            </w:r>
          </w:p>
        </w:tc>
        <w:tc>
          <w:tcPr>
            <w:tcW w:w="977" w:type="pct"/>
            <w:tcBorders>
              <w:bottom w:val="single" w:sz="8" w:space="0" w:color="auto"/>
            </w:tcBorders>
            <w:shd w:val="clear" w:color="auto" w:fill="auto"/>
            <w:tcMar>
              <w:top w:w="0" w:type="dxa"/>
              <w:left w:w="108" w:type="dxa"/>
              <w:bottom w:w="0" w:type="dxa"/>
              <w:right w:w="108" w:type="dxa"/>
            </w:tcMar>
            <w:vAlign w:val="center"/>
            <w:hideMark/>
          </w:tcPr>
          <w:p w14:paraId="1731E22D" w14:textId="77777777" w:rsidR="00511C1B" w:rsidRPr="00554F0D" w:rsidRDefault="00511C1B" w:rsidP="00A85233">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sz w:val="20"/>
                <w:szCs w:val="20"/>
                <w:lang w:eastAsia="tr-TR"/>
              </w:rPr>
              <w:t xml:space="preserve">Analiz </w:t>
            </w:r>
          </w:p>
        </w:tc>
      </w:tr>
      <w:tr w:rsidR="00511C1B" w:rsidRPr="00554F0D" w14:paraId="43C6AAB2" w14:textId="77777777" w:rsidTr="00511C1B">
        <w:tc>
          <w:tcPr>
            <w:tcW w:w="1955" w:type="pct"/>
            <w:tcBorders>
              <w:top w:val="single" w:sz="8" w:space="0" w:color="auto"/>
              <w:bottom w:val="nil"/>
              <w:right w:val="nil"/>
            </w:tcBorders>
            <w:shd w:val="clear" w:color="auto" w:fill="auto"/>
            <w:tcMar>
              <w:top w:w="0" w:type="dxa"/>
              <w:left w:w="108" w:type="dxa"/>
              <w:bottom w:w="0" w:type="dxa"/>
              <w:right w:w="108" w:type="dxa"/>
            </w:tcMar>
            <w:hideMark/>
          </w:tcPr>
          <w:p w14:paraId="7F42CA13" w14:textId="77777777" w:rsidR="00511C1B" w:rsidRPr="00554F0D" w:rsidRDefault="00511C1B" w:rsidP="00A8523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Eğitim durumu </w:t>
            </w:r>
          </w:p>
        </w:tc>
        <w:tc>
          <w:tcPr>
            <w:tcW w:w="738" w:type="pct"/>
            <w:tcBorders>
              <w:top w:val="single" w:sz="8" w:space="0" w:color="auto"/>
              <w:left w:val="nil"/>
              <w:bottom w:val="nil"/>
              <w:right w:val="nil"/>
            </w:tcBorders>
            <w:shd w:val="clear" w:color="auto" w:fill="auto"/>
            <w:tcMar>
              <w:top w:w="0" w:type="dxa"/>
              <w:left w:w="108" w:type="dxa"/>
              <w:bottom w:w="0" w:type="dxa"/>
              <w:right w:w="108" w:type="dxa"/>
            </w:tcMar>
            <w:hideMark/>
          </w:tcPr>
          <w:p w14:paraId="404F3D34" w14:textId="1E4F28DB" w:rsidR="00511C1B" w:rsidRPr="00554F0D" w:rsidRDefault="00511C1B" w:rsidP="00511C1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w:t>
            </w:r>
          </w:p>
        </w:tc>
        <w:tc>
          <w:tcPr>
            <w:tcW w:w="1329" w:type="pct"/>
            <w:tcBorders>
              <w:top w:val="single" w:sz="8" w:space="0" w:color="auto"/>
              <w:left w:val="nil"/>
              <w:bottom w:val="nil"/>
              <w:right w:val="nil"/>
            </w:tcBorders>
            <w:shd w:val="clear" w:color="auto" w:fill="auto"/>
            <w:tcMar>
              <w:top w:w="0" w:type="dxa"/>
              <w:left w:w="108" w:type="dxa"/>
              <w:bottom w:w="0" w:type="dxa"/>
              <w:right w:w="108" w:type="dxa"/>
            </w:tcMar>
            <w:hideMark/>
          </w:tcPr>
          <w:p w14:paraId="3AEBC8EF" w14:textId="4F4444BC" w:rsidR="00511C1B" w:rsidRPr="00554F0D" w:rsidRDefault="00511C1B" w:rsidP="00511C1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10.10</w:t>
            </w:r>
          </w:p>
        </w:tc>
        <w:tc>
          <w:tcPr>
            <w:tcW w:w="977" w:type="pct"/>
            <w:tcBorders>
              <w:top w:val="single" w:sz="8" w:space="0" w:color="auto"/>
              <w:left w:val="nil"/>
              <w:bottom w:val="nil"/>
            </w:tcBorders>
            <w:shd w:val="clear" w:color="auto" w:fill="auto"/>
            <w:tcMar>
              <w:top w:w="0" w:type="dxa"/>
              <w:left w:w="108" w:type="dxa"/>
              <w:bottom w:w="0" w:type="dxa"/>
              <w:right w:w="108" w:type="dxa"/>
            </w:tcMar>
            <w:hideMark/>
          </w:tcPr>
          <w:p w14:paraId="028858E3" w14:textId="089EE0FE" w:rsidR="00511C1B" w:rsidRPr="00554F0D" w:rsidRDefault="00511C1B" w:rsidP="00511C1B">
            <w:pPr>
              <w:tabs>
                <w:tab w:val="center" w:pos="935"/>
              </w:tabs>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r>
      <w:tr w:rsidR="00511C1B" w:rsidRPr="00554F0D" w14:paraId="74DDB5EA" w14:textId="77777777" w:rsidTr="00511C1B">
        <w:tc>
          <w:tcPr>
            <w:tcW w:w="1955" w:type="pct"/>
            <w:tcBorders>
              <w:top w:val="nil"/>
              <w:bottom w:val="nil"/>
              <w:right w:val="nil"/>
            </w:tcBorders>
            <w:shd w:val="clear" w:color="auto" w:fill="auto"/>
            <w:tcMar>
              <w:top w:w="0" w:type="dxa"/>
              <w:left w:w="108" w:type="dxa"/>
              <w:bottom w:w="0" w:type="dxa"/>
              <w:right w:w="108" w:type="dxa"/>
            </w:tcMar>
            <w:hideMark/>
          </w:tcPr>
          <w:p w14:paraId="378F4B47" w14:textId="77777777" w:rsidR="00511C1B" w:rsidRPr="00554F0D" w:rsidRDefault="00511C1B" w:rsidP="00A8523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Çalışma durumu</w:t>
            </w:r>
          </w:p>
        </w:tc>
        <w:tc>
          <w:tcPr>
            <w:tcW w:w="738" w:type="pct"/>
            <w:tcBorders>
              <w:top w:val="nil"/>
              <w:left w:val="nil"/>
              <w:bottom w:val="nil"/>
              <w:right w:val="nil"/>
            </w:tcBorders>
            <w:shd w:val="clear" w:color="auto" w:fill="auto"/>
            <w:tcMar>
              <w:top w:w="0" w:type="dxa"/>
              <w:left w:w="108" w:type="dxa"/>
              <w:bottom w:w="0" w:type="dxa"/>
              <w:right w:w="108" w:type="dxa"/>
            </w:tcMar>
            <w:hideMark/>
          </w:tcPr>
          <w:p w14:paraId="0F47C0C2" w14:textId="5DDF137A" w:rsidR="00511C1B" w:rsidRPr="00554F0D" w:rsidRDefault="00511C1B" w:rsidP="00511C1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w:t>
            </w:r>
          </w:p>
        </w:tc>
        <w:tc>
          <w:tcPr>
            <w:tcW w:w="1329" w:type="pct"/>
            <w:tcBorders>
              <w:top w:val="nil"/>
              <w:left w:val="nil"/>
              <w:bottom w:val="nil"/>
              <w:right w:val="nil"/>
            </w:tcBorders>
            <w:shd w:val="clear" w:color="auto" w:fill="auto"/>
            <w:tcMar>
              <w:top w:w="0" w:type="dxa"/>
              <w:left w:w="108" w:type="dxa"/>
              <w:bottom w:w="0" w:type="dxa"/>
              <w:right w:w="108" w:type="dxa"/>
            </w:tcMar>
            <w:hideMark/>
          </w:tcPr>
          <w:p w14:paraId="4EBA7D69" w14:textId="090DC441" w:rsidR="00511C1B" w:rsidRPr="00554F0D" w:rsidRDefault="00511C1B" w:rsidP="00511C1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20.20</w:t>
            </w:r>
          </w:p>
        </w:tc>
        <w:tc>
          <w:tcPr>
            <w:tcW w:w="977" w:type="pct"/>
            <w:tcBorders>
              <w:top w:val="nil"/>
              <w:left w:val="nil"/>
              <w:bottom w:val="nil"/>
            </w:tcBorders>
            <w:shd w:val="clear" w:color="auto" w:fill="auto"/>
            <w:tcMar>
              <w:top w:w="0" w:type="dxa"/>
              <w:left w:w="108" w:type="dxa"/>
              <w:bottom w:w="0" w:type="dxa"/>
              <w:right w:w="108" w:type="dxa"/>
            </w:tcMar>
            <w:hideMark/>
          </w:tcPr>
          <w:p w14:paraId="636A020E" w14:textId="522A2D30" w:rsidR="00511C1B" w:rsidRPr="00554F0D" w:rsidRDefault="00511C1B" w:rsidP="00511C1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r>
      <w:tr w:rsidR="00511C1B" w:rsidRPr="00554F0D" w14:paraId="74777FA2" w14:textId="77777777" w:rsidTr="00511C1B">
        <w:tc>
          <w:tcPr>
            <w:tcW w:w="1955" w:type="pct"/>
            <w:tcBorders>
              <w:top w:val="nil"/>
              <w:right w:val="nil"/>
            </w:tcBorders>
            <w:shd w:val="clear" w:color="auto" w:fill="auto"/>
            <w:tcMar>
              <w:top w:w="0" w:type="dxa"/>
              <w:left w:w="108" w:type="dxa"/>
              <w:bottom w:w="0" w:type="dxa"/>
              <w:right w:w="108" w:type="dxa"/>
            </w:tcMar>
            <w:hideMark/>
          </w:tcPr>
          <w:p w14:paraId="7898C23F" w14:textId="77777777" w:rsidR="00511C1B" w:rsidRPr="00554F0D" w:rsidRDefault="00511C1B" w:rsidP="00A85233">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Hastalık tanıları</w:t>
            </w:r>
          </w:p>
        </w:tc>
        <w:tc>
          <w:tcPr>
            <w:tcW w:w="738" w:type="pct"/>
            <w:tcBorders>
              <w:top w:val="nil"/>
              <w:left w:val="nil"/>
              <w:right w:val="nil"/>
            </w:tcBorders>
            <w:shd w:val="clear" w:color="auto" w:fill="auto"/>
            <w:tcMar>
              <w:top w:w="0" w:type="dxa"/>
              <w:left w:w="108" w:type="dxa"/>
              <w:bottom w:w="0" w:type="dxa"/>
              <w:right w:w="108" w:type="dxa"/>
            </w:tcMar>
            <w:hideMark/>
          </w:tcPr>
          <w:p w14:paraId="1760EEFD" w14:textId="3954EBC8" w:rsidR="00511C1B" w:rsidRPr="00554F0D" w:rsidRDefault="00511C1B" w:rsidP="00511C1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25</w:t>
            </w:r>
          </w:p>
        </w:tc>
        <w:tc>
          <w:tcPr>
            <w:tcW w:w="1329" w:type="pct"/>
            <w:tcBorders>
              <w:top w:val="nil"/>
              <w:left w:val="nil"/>
              <w:right w:val="nil"/>
            </w:tcBorders>
            <w:shd w:val="clear" w:color="auto" w:fill="auto"/>
            <w:tcMar>
              <w:top w:w="0" w:type="dxa"/>
              <w:left w:w="108" w:type="dxa"/>
              <w:bottom w:w="0" w:type="dxa"/>
              <w:right w:w="108" w:type="dxa"/>
            </w:tcMar>
            <w:hideMark/>
          </w:tcPr>
          <w:p w14:paraId="7CBD1C60" w14:textId="702EB0ED" w:rsidR="00511C1B" w:rsidRPr="00554F0D" w:rsidRDefault="00511C1B" w:rsidP="00511C1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30.30</w:t>
            </w:r>
          </w:p>
        </w:tc>
        <w:tc>
          <w:tcPr>
            <w:tcW w:w="977" w:type="pct"/>
            <w:tcBorders>
              <w:top w:val="nil"/>
              <w:left w:val="nil"/>
            </w:tcBorders>
            <w:shd w:val="clear" w:color="auto" w:fill="auto"/>
            <w:tcMar>
              <w:top w:w="0" w:type="dxa"/>
              <w:left w:w="108" w:type="dxa"/>
              <w:bottom w:w="0" w:type="dxa"/>
              <w:right w:w="108" w:type="dxa"/>
            </w:tcMar>
            <w:hideMark/>
          </w:tcPr>
          <w:p w14:paraId="7DF67F1D" w14:textId="37147E21" w:rsidR="00511C1B" w:rsidRPr="00554F0D" w:rsidRDefault="00511C1B" w:rsidP="00511C1B">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X</w:t>
            </w:r>
          </w:p>
        </w:tc>
      </w:tr>
    </w:tbl>
    <w:p w14:paraId="27684CAF" w14:textId="577AAAE7" w:rsidR="00511C1B" w:rsidRDefault="00511C1B" w:rsidP="00511C1B">
      <w:pPr>
        <w:shd w:val="clear" w:color="auto" w:fill="FFFFFF"/>
        <w:spacing w:after="150" w:line="240" w:lineRule="auto"/>
        <w:rPr>
          <w:rFonts w:ascii="Times New Roman" w:eastAsia="Times New Roman" w:hAnsi="Times New Roman" w:cs="Times New Roman"/>
          <w:color w:val="333333"/>
          <w:sz w:val="18"/>
          <w:szCs w:val="18"/>
          <w:lang w:eastAsia="tr-TR"/>
        </w:rPr>
      </w:pPr>
      <w:r w:rsidRPr="00511C1B">
        <w:rPr>
          <w:rFonts w:ascii="Times New Roman" w:eastAsia="Times New Roman" w:hAnsi="Times New Roman" w:cs="Times New Roman"/>
          <w:color w:val="333333"/>
          <w:sz w:val="18"/>
          <w:szCs w:val="18"/>
          <w:lang w:eastAsia="tr-TR"/>
        </w:rPr>
        <w:t xml:space="preserve">* Dipnot </w:t>
      </w:r>
      <w:r w:rsidRPr="00511C1B">
        <w:rPr>
          <w:rFonts w:ascii="Times New Roman" w:eastAsia="Times New Roman" w:hAnsi="Times New Roman" w:cs="Times New Roman"/>
          <w:i/>
          <w:iCs/>
          <w:sz w:val="18"/>
          <w:szCs w:val="18"/>
          <w:lang w:eastAsia="tr-TR"/>
        </w:rPr>
        <w:t xml:space="preserve">(Times New Roman, </w:t>
      </w:r>
      <w:r>
        <w:rPr>
          <w:rFonts w:ascii="Times New Roman" w:eastAsia="Times New Roman" w:hAnsi="Times New Roman" w:cs="Times New Roman"/>
          <w:i/>
          <w:iCs/>
          <w:sz w:val="18"/>
          <w:szCs w:val="18"/>
          <w:lang w:eastAsia="tr-TR"/>
        </w:rPr>
        <w:t>9</w:t>
      </w:r>
      <w:r w:rsidRPr="00511C1B">
        <w:rPr>
          <w:rFonts w:ascii="Times New Roman" w:eastAsia="Times New Roman" w:hAnsi="Times New Roman" w:cs="Times New Roman"/>
          <w:i/>
          <w:iCs/>
          <w:sz w:val="18"/>
          <w:szCs w:val="18"/>
          <w:lang w:eastAsia="tr-TR"/>
        </w:rPr>
        <w:t xml:space="preserve"> </w:t>
      </w:r>
      <w:r w:rsidRPr="00511C1B">
        <w:rPr>
          <w:rFonts w:ascii="Times New Roman" w:eastAsia="Times New Roman" w:hAnsi="Times New Roman" w:cs="Times New Roman"/>
          <w:i/>
          <w:iCs/>
          <w:color w:val="333333"/>
          <w:sz w:val="18"/>
          <w:szCs w:val="18"/>
          <w:lang w:eastAsia="tr-TR"/>
        </w:rPr>
        <w:t>punto)</w:t>
      </w:r>
    </w:p>
    <w:p w14:paraId="51FB18D2" w14:textId="77777777" w:rsidR="00511C1B" w:rsidRPr="00511C1B" w:rsidRDefault="00511C1B" w:rsidP="00511C1B">
      <w:pPr>
        <w:shd w:val="clear" w:color="auto" w:fill="FFFFFF"/>
        <w:spacing w:after="150" w:line="240" w:lineRule="auto"/>
        <w:rPr>
          <w:rFonts w:ascii="Times New Roman" w:eastAsia="Times New Roman" w:hAnsi="Times New Roman" w:cs="Times New Roman"/>
          <w:color w:val="333333"/>
          <w:sz w:val="18"/>
          <w:szCs w:val="18"/>
          <w:lang w:eastAsia="tr-TR"/>
        </w:rPr>
      </w:pPr>
    </w:p>
    <w:p w14:paraId="1D874645" w14:textId="5A56B2DC" w:rsidR="00511C1B" w:rsidRPr="00511C1B" w:rsidRDefault="00511C1B" w:rsidP="00511C1B">
      <w:pPr>
        <w:shd w:val="clear" w:color="auto" w:fill="FFFFFF"/>
        <w:spacing w:after="150" w:line="240" w:lineRule="auto"/>
        <w:rPr>
          <w:rFonts w:ascii="Times New Roman" w:eastAsia="Times New Roman" w:hAnsi="Times New Roman" w:cs="Times New Roman"/>
          <w:b/>
          <w:sz w:val="18"/>
          <w:szCs w:val="18"/>
          <w:lang w:eastAsia="tr-TR"/>
        </w:rPr>
      </w:pPr>
      <w:r w:rsidRPr="00511C1B">
        <w:rPr>
          <w:rFonts w:asciiTheme="majorBidi" w:eastAsia="Times New Roman" w:hAnsiTheme="majorBidi" w:cstheme="majorBidi"/>
          <w:b/>
          <w:bCs/>
          <w:kern w:val="36"/>
          <w:sz w:val="24"/>
          <w:szCs w:val="24"/>
          <w:lang w:eastAsia="tr-TR"/>
        </w:rPr>
        <w:t>Tartışma</w:t>
      </w:r>
    </w:p>
    <w:p w14:paraId="699F843B" w14:textId="65E49B91" w:rsidR="00511C1B" w:rsidRDefault="00511C1B" w:rsidP="00511C1B">
      <w:pPr>
        <w:shd w:val="clear" w:color="auto" w:fill="FFFFFF"/>
        <w:spacing w:after="150" w:line="240" w:lineRule="auto"/>
        <w:rPr>
          <w:rFonts w:ascii="Times New Roman" w:eastAsia="Times New Roman" w:hAnsi="Times New Roman" w:cs="Times New Roman"/>
          <w:i/>
          <w:iCs/>
          <w:sz w:val="24"/>
          <w:szCs w:val="24"/>
          <w:lang w:eastAsia="tr-TR"/>
        </w:rPr>
      </w:pPr>
      <w:r w:rsidRPr="006F5473">
        <w:rPr>
          <w:rFonts w:ascii="Times New Roman" w:eastAsia="Times New Roman" w:hAnsi="Times New Roman" w:cs="Times New Roman"/>
          <w:sz w:val="24"/>
          <w:szCs w:val="24"/>
          <w:lang w:eastAsia="tr-TR"/>
        </w:rPr>
        <w:t>(</w:t>
      </w:r>
      <w:r w:rsidRPr="006F5473">
        <w:rPr>
          <w:rFonts w:ascii="Times New Roman" w:eastAsia="Times New Roman" w:hAnsi="Times New Roman" w:cs="Times New Roman"/>
          <w:i/>
          <w:iCs/>
          <w:sz w:val="24"/>
          <w:szCs w:val="24"/>
          <w:lang w:eastAsia="tr-TR"/>
        </w:rPr>
        <w:t>Times New Roman, 12 punto, 1,15 satır aralığında olmalıdır. Paragraf başında 0,5 cm girinti olmalı, paragraflar arasında boşluk bırakılmamalıdır.</w:t>
      </w:r>
      <w:r>
        <w:rPr>
          <w:rFonts w:ascii="Times New Roman" w:eastAsia="Times New Roman" w:hAnsi="Times New Roman" w:cs="Times New Roman"/>
          <w:i/>
          <w:iCs/>
          <w:sz w:val="24"/>
          <w:szCs w:val="24"/>
          <w:lang w:eastAsia="tr-TR"/>
        </w:rPr>
        <w:t>)</w:t>
      </w:r>
    </w:p>
    <w:p w14:paraId="21822F2F" w14:textId="77777777" w:rsidR="00511C1B" w:rsidRDefault="00511C1B" w:rsidP="00511C1B">
      <w:pPr>
        <w:shd w:val="clear" w:color="auto" w:fill="FFFFFF"/>
        <w:spacing w:after="150" w:line="240" w:lineRule="auto"/>
        <w:rPr>
          <w:rFonts w:ascii="Times New Roman" w:eastAsia="Times New Roman" w:hAnsi="Times New Roman" w:cs="Times New Roman"/>
          <w:i/>
          <w:iCs/>
          <w:sz w:val="24"/>
          <w:szCs w:val="24"/>
          <w:lang w:eastAsia="tr-TR"/>
        </w:rPr>
      </w:pPr>
    </w:p>
    <w:p w14:paraId="194AC90B" w14:textId="4FB302E0" w:rsidR="00511C1B" w:rsidRPr="00511C1B" w:rsidRDefault="00511C1B" w:rsidP="00511C1B">
      <w:pPr>
        <w:shd w:val="clear" w:color="auto" w:fill="FFFFFF"/>
        <w:spacing w:after="150" w:line="240" w:lineRule="auto"/>
        <w:rPr>
          <w:rFonts w:ascii="Times New Roman" w:eastAsia="Times New Roman" w:hAnsi="Times New Roman" w:cs="Times New Roman"/>
          <w:b/>
          <w:sz w:val="18"/>
          <w:szCs w:val="18"/>
          <w:lang w:eastAsia="tr-TR"/>
        </w:rPr>
      </w:pPr>
      <w:r>
        <w:rPr>
          <w:rFonts w:asciiTheme="majorBidi" w:eastAsia="Times New Roman" w:hAnsiTheme="majorBidi" w:cstheme="majorBidi"/>
          <w:b/>
          <w:bCs/>
          <w:kern w:val="36"/>
          <w:sz w:val="24"/>
          <w:szCs w:val="24"/>
          <w:lang w:eastAsia="tr-TR"/>
        </w:rPr>
        <w:t>Sonuç</w:t>
      </w:r>
    </w:p>
    <w:p w14:paraId="650F66F0" w14:textId="77777777" w:rsidR="00511C1B" w:rsidRDefault="00511C1B" w:rsidP="00511C1B">
      <w:pPr>
        <w:shd w:val="clear" w:color="auto" w:fill="FFFFFF"/>
        <w:spacing w:after="150" w:line="240" w:lineRule="auto"/>
        <w:rPr>
          <w:rFonts w:ascii="Times New Roman" w:eastAsia="Times New Roman" w:hAnsi="Times New Roman" w:cs="Times New Roman"/>
          <w:i/>
          <w:iCs/>
          <w:sz w:val="24"/>
          <w:szCs w:val="24"/>
          <w:lang w:eastAsia="tr-TR"/>
        </w:rPr>
      </w:pPr>
      <w:r w:rsidRPr="006F5473">
        <w:rPr>
          <w:rFonts w:ascii="Times New Roman" w:eastAsia="Times New Roman" w:hAnsi="Times New Roman" w:cs="Times New Roman"/>
          <w:sz w:val="24"/>
          <w:szCs w:val="24"/>
          <w:lang w:eastAsia="tr-TR"/>
        </w:rPr>
        <w:t>(</w:t>
      </w:r>
      <w:r w:rsidRPr="006F5473">
        <w:rPr>
          <w:rFonts w:ascii="Times New Roman" w:eastAsia="Times New Roman" w:hAnsi="Times New Roman" w:cs="Times New Roman"/>
          <w:i/>
          <w:iCs/>
          <w:sz w:val="24"/>
          <w:szCs w:val="24"/>
          <w:lang w:eastAsia="tr-TR"/>
        </w:rPr>
        <w:t>Times New Roman, 12 punto, 1,15 satır aralığında olmalıdır. Paragraf başında 0,5 cm girinti olmalı, paragraflar arasında boşluk bırakılmamalıdır.</w:t>
      </w:r>
      <w:r>
        <w:rPr>
          <w:rFonts w:ascii="Times New Roman" w:eastAsia="Times New Roman" w:hAnsi="Times New Roman" w:cs="Times New Roman"/>
          <w:i/>
          <w:iCs/>
          <w:sz w:val="24"/>
          <w:szCs w:val="24"/>
          <w:lang w:eastAsia="tr-TR"/>
        </w:rPr>
        <w:t>)</w:t>
      </w:r>
    </w:p>
    <w:p w14:paraId="1A58CF74" w14:textId="77777777" w:rsidR="00511C1B" w:rsidRDefault="00511C1B" w:rsidP="008B42E3">
      <w:pPr>
        <w:autoSpaceDE w:val="0"/>
        <w:autoSpaceDN w:val="0"/>
        <w:adjustRightInd w:val="0"/>
        <w:spacing w:before="100" w:beforeAutospacing="1" w:after="100" w:afterAutospacing="1" w:line="276" w:lineRule="auto"/>
        <w:contextualSpacing/>
        <w:jc w:val="both"/>
        <w:rPr>
          <w:rFonts w:ascii="Times New Roman" w:eastAsia="Calibri" w:hAnsi="Times New Roman" w:cs="Times New Roman"/>
          <w:b/>
          <w:sz w:val="24"/>
          <w:szCs w:val="24"/>
          <w:lang w:val="en-US"/>
        </w:rPr>
      </w:pPr>
    </w:p>
    <w:p w14:paraId="5C1B6384" w14:textId="77777777" w:rsidR="00511C1B" w:rsidRDefault="00511C1B" w:rsidP="008B42E3">
      <w:pPr>
        <w:autoSpaceDE w:val="0"/>
        <w:autoSpaceDN w:val="0"/>
        <w:adjustRightInd w:val="0"/>
        <w:spacing w:before="100" w:beforeAutospacing="1" w:after="100" w:afterAutospacing="1" w:line="276" w:lineRule="auto"/>
        <w:contextualSpacing/>
        <w:jc w:val="both"/>
        <w:rPr>
          <w:rFonts w:ascii="Times New Roman" w:eastAsia="Calibri" w:hAnsi="Times New Roman" w:cs="Times New Roman"/>
          <w:b/>
          <w:sz w:val="24"/>
          <w:szCs w:val="24"/>
          <w:lang w:val="en-US"/>
        </w:rPr>
      </w:pPr>
    </w:p>
    <w:p w14:paraId="14321B61" w14:textId="77777777" w:rsidR="00984F9C" w:rsidRPr="00CF12C1" w:rsidRDefault="00984F9C" w:rsidP="00984F9C">
      <w:pPr>
        <w:shd w:val="clear" w:color="auto" w:fill="FFFFFF"/>
        <w:spacing w:before="300" w:after="150" w:line="240" w:lineRule="auto"/>
        <w:outlineLvl w:val="0"/>
        <w:rPr>
          <w:rFonts w:asciiTheme="majorBidi" w:eastAsia="Times New Roman" w:hAnsiTheme="majorBidi" w:cstheme="majorBidi"/>
          <w:b/>
          <w:bCs/>
          <w:kern w:val="36"/>
          <w:sz w:val="24"/>
          <w:szCs w:val="24"/>
          <w:lang w:eastAsia="tr-TR"/>
        </w:rPr>
      </w:pPr>
      <w:r w:rsidRPr="00CF12C1">
        <w:rPr>
          <w:rFonts w:asciiTheme="majorBidi" w:eastAsia="Times New Roman" w:hAnsiTheme="majorBidi" w:cstheme="majorBidi"/>
          <w:b/>
          <w:bCs/>
          <w:kern w:val="36"/>
          <w:sz w:val="24"/>
          <w:szCs w:val="24"/>
          <w:lang w:eastAsia="tr-TR"/>
        </w:rPr>
        <w:t>Kaynaklar</w:t>
      </w:r>
    </w:p>
    <w:p w14:paraId="47A6D634" w14:textId="2B73044F" w:rsidR="00984F9C" w:rsidRDefault="00984F9C" w:rsidP="00984F9C">
      <w:pPr>
        <w:shd w:val="clear" w:color="auto" w:fill="FFFFFF"/>
        <w:spacing w:after="150" w:line="240" w:lineRule="auto"/>
        <w:jc w:val="both"/>
        <w:rPr>
          <w:rFonts w:ascii="Times New Roman" w:eastAsia="Times New Roman" w:hAnsi="Times New Roman" w:cs="Times New Roman"/>
          <w:color w:val="333333"/>
          <w:sz w:val="20"/>
          <w:szCs w:val="20"/>
          <w:lang w:eastAsia="tr-TR"/>
        </w:rPr>
      </w:pPr>
      <w:r w:rsidRPr="00984F9C">
        <w:rPr>
          <w:rFonts w:ascii="Times New Roman" w:eastAsia="Times New Roman" w:hAnsi="Times New Roman" w:cs="Times New Roman"/>
          <w:color w:val="333333"/>
          <w:sz w:val="20"/>
          <w:szCs w:val="20"/>
          <w:lang w:eastAsia="tr-TR"/>
        </w:rPr>
        <w:t>(</w:t>
      </w:r>
      <w:r w:rsidRPr="00984F9C">
        <w:rPr>
          <w:rFonts w:ascii="Times New Roman" w:eastAsia="Times New Roman" w:hAnsi="Times New Roman" w:cs="Times New Roman"/>
          <w:i/>
          <w:iCs/>
          <w:color w:val="333333"/>
          <w:sz w:val="20"/>
          <w:szCs w:val="20"/>
          <w:lang w:eastAsia="tr-TR"/>
        </w:rPr>
        <w:t xml:space="preserve">Times New Roman, 10 punto, </w:t>
      </w:r>
      <w:r w:rsidRPr="00984F9C">
        <w:rPr>
          <w:rFonts w:ascii="Times New Roman" w:eastAsia="Times New Roman" w:hAnsi="Times New Roman" w:cs="Times New Roman"/>
          <w:i/>
          <w:iCs/>
          <w:sz w:val="20"/>
          <w:szCs w:val="20"/>
          <w:lang w:eastAsia="tr-TR"/>
        </w:rPr>
        <w:t>1,15 satır aralığında olmalıdır.</w:t>
      </w:r>
      <w:r w:rsidRPr="00984F9C">
        <w:rPr>
          <w:rFonts w:ascii="Times New Roman" w:eastAsia="Times New Roman" w:hAnsi="Times New Roman" w:cs="Times New Roman"/>
          <w:color w:val="333333"/>
          <w:sz w:val="20"/>
          <w:szCs w:val="20"/>
          <w:lang w:eastAsia="tr-TR"/>
        </w:rPr>
        <w:t>)</w:t>
      </w:r>
    </w:p>
    <w:p w14:paraId="7395E36C" w14:textId="77777777" w:rsidR="00984F9C" w:rsidRPr="00984F9C" w:rsidRDefault="00984F9C" w:rsidP="00A533CA">
      <w:pPr>
        <w:spacing w:after="0" w:line="276" w:lineRule="auto"/>
        <w:ind w:left="567" w:hanging="567"/>
        <w:jc w:val="both"/>
        <w:rPr>
          <w:rFonts w:ascii="Times New Roman" w:hAnsi="Times New Roman" w:cs="Times New Roman"/>
          <w:b/>
          <w:i/>
          <w:sz w:val="20"/>
          <w:szCs w:val="20"/>
        </w:rPr>
      </w:pPr>
      <w:r w:rsidRPr="00984F9C">
        <w:rPr>
          <w:rFonts w:ascii="Times New Roman" w:hAnsi="Times New Roman" w:cs="Times New Roman"/>
          <w:noProof/>
          <w:sz w:val="20"/>
          <w:szCs w:val="20"/>
        </w:rPr>
        <w:t xml:space="preserve">Eckenrode, J., Ganzel, B., Henderson, C. R., Smith, E., Olds, D. L., Powers, J., Cole, R., Kitzman, H., &amp; Sidora, K. (2000). Preventing child abuse and neglect with a program of nurse home visitation: The limiting effects of domestic violence. </w:t>
      </w:r>
      <w:r w:rsidRPr="00984F9C">
        <w:rPr>
          <w:rFonts w:ascii="Times New Roman" w:hAnsi="Times New Roman" w:cs="Times New Roman"/>
          <w:i/>
          <w:iCs/>
          <w:noProof/>
          <w:sz w:val="20"/>
          <w:szCs w:val="20"/>
        </w:rPr>
        <w:t>Journal of the American Medical Association</w:t>
      </w:r>
      <w:r w:rsidRPr="00984F9C">
        <w:rPr>
          <w:rFonts w:ascii="Times New Roman" w:hAnsi="Times New Roman" w:cs="Times New Roman"/>
          <w:noProof/>
          <w:sz w:val="20"/>
          <w:szCs w:val="20"/>
        </w:rPr>
        <w:t xml:space="preserve">, </w:t>
      </w:r>
      <w:r w:rsidRPr="00984F9C">
        <w:rPr>
          <w:rFonts w:ascii="Times New Roman" w:hAnsi="Times New Roman" w:cs="Times New Roman"/>
          <w:i/>
          <w:iCs/>
          <w:noProof/>
          <w:sz w:val="20"/>
          <w:szCs w:val="20"/>
        </w:rPr>
        <w:t>284</w:t>
      </w:r>
      <w:r w:rsidRPr="00984F9C">
        <w:rPr>
          <w:rFonts w:ascii="Times New Roman" w:hAnsi="Times New Roman" w:cs="Times New Roman"/>
          <w:noProof/>
          <w:sz w:val="20"/>
          <w:szCs w:val="20"/>
        </w:rPr>
        <w:t>(11), 1385–1391. https://doi.org/10.1001/jama.284.11.1385</w:t>
      </w:r>
    </w:p>
    <w:p w14:paraId="584297F9" w14:textId="77777777" w:rsidR="00984F9C" w:rsidRPr="00984F9C" w:rsidRDefault="00984F9C" w:rsidP="00A533CA">
      <w:pPr>
        <w:spacing w:after="0" w:line="276" w:lineRule="auto"/>
        <w:ind w:left="567" w:hanging="567"/>
        <w:jc w:val="both"/>
        <w:rPr>
          <w:rFonts w:ascii="Times New Roman" w:hAnsi="Times New Roman" w:cs="Times New Roman"/>
          <w:bCs/>
          <w:iCs/>
          <w:sz w:val="20"/>
          <w:szCs w:val="20"/>
        </w:rPr>
      </w:pPr>
      <w:proofErr w:type="spellStart"/>
      <w:r w:rsidRPr="00984F9C">
        <w:rPr>
          <w:rFonts w:ascii="Times New Roman" w:hAnsi="Times New Roman" w:cs="Times New Roman"/>
          <w:bCs/>
          <w:iCs/>
          <w:sz w:val="20"/>
          <w:szCs w:val="20"/>
        </w:rPr>
        <w:t>Kökdemir</w:t>
      </w:r>
      <w:proofErr w:type="spellEnd"/>
      <w:r w:rsidRPr="00984F9C">
        <w:rPr>
          <w:rFonts w:ascii="Times New Roman" w:hAnsi="Times New Roman" w:cs="Times New Roman"/>
          <w:bCs/>
          <w:iCs/>
          <w:sz w:val="20"/>
          <w:szCs w:val="20"/>
        </w:rPr>
        <w:t xml:space="preserve">, D., </w:t>
      </w:r>
      <w:proofErr w:type="spellStart"/>
      <w:r w:rsidRPr="00984F9C">
        <w:rPr>
          <w:rFonts w:ascii="Times New Roman" w:hAnsi="Times New Roman" w:cs="Times New Roman"/>
          <w:bCs/>
          <w:iCs/>
          <w:sz w:val="20"/>
          <w:szCs w:val="20"/>
        </w:rPr>
        <w:t>Demirutku</w:t>
      </w:r>
      <w:proofErr w:type="spellEnd"/>
      <w:r w:rsidRPr="00984F9C">
        <w:rPr>
          <w:rFonts w:ascii="Times New Roman" w:hAnsi="Times New Roman" w:cs="Times New Roman"/>
          <w:bCs/>
          <w:iCs/>
          <w:sz w:val="20"/>
          <w:szCs w:val="20"/>
        </w:rPr>
        <w:t xml:space="preserve">, K., Okan, M., Çırakoğlu, C., Muratoğlu, B., Sayın, P., &amp; Yeniçeri, Z. (2004). </w:t>
      </w:r>
      <w:r w:rsidRPr="00984F9C">
        <w:rPr>
          <w:rFonts w:ascii="Times New Roman" w:hAnsi="Times New Roman" w:cs="Times New Roman"/>
          <w:bCs/>
          <w:i/>
          <w:sz w:val="20"/>
          <w:szCs w:val="20"/>
        </w:rPr>
        <w:t>Akademik Yazım Kuralları Kitapçığı</w:t>
      </w:r>
      <w:r w:rsidRPr="00984F9C">
        <w:rPr>
          <w:rFonts w:ascii="Times New Roman" w:hAnsi="Times New Roman" w:cs="Times New Roman"/>
          <w:bCs/>
          <w:iCs/>
          <w:sz w:val="20"/>
          <w:szCs w:val="20"/>
        </w:rPr>
        <w:t xml:space="preserve"> (2. Baskı.). Başkent Üniversitesi İktisadi ve İdari Bilimleri Fakültesi Yayınları.</w:t>
      </w:r>
    </w:p>
    <w:p w14:paraId="53C6C09F" w14:textId="77777777" w:rsidR="00A533CA" w:rsidRPr="00984F9C" w:rsidRDefault="00A533CA" w:rsidP="00A533CA">
      <w:pPr>
        <w:spacing w:after="0" w:line="276" w:lineRule="auto"/>
        <w:ind w:left="567" w:hanging="567"/>
        <w:jc w:val="both"/>
        <w:rPr>
          <w:rFonts w:ascii="Times New Roman" w:hAnsi="Times New Roman" w:cs="Times New Roman"/>
          <w:bCs/>
          <w:iCs/>
          <w:sz w:val="20"/>
          <w:szCs w:val="20"/>
        </w:rPr>
      </w:pPr>
      <w:r w:rsidRPr="00984F9C">
        <w:rPr>
          <w:rFonts w:ascii="Times New Roman" w:hAnsi="Times New Roman" w:cs="Times New Roman"/>
          <w:b/>
          <w:bCs/>
          <w:i/>
          <w:iCs/>
          <w:sz w:val="20"/>
          <w:szCs w:val="20"/>
        </w:rPr>
        <w:fldChar w:fldCharType="begin" w:fldLock="1"/>
      </w:r>
      <w:r w:rsidRPr="00984F9C">
        <w:rPr>
          <w:rFonts w:ascii="Times New Roman" w:hAnsi="Times New Roman" w:cs="Times New Roman"/>
          <w:b/>
          <w:bCs/>
          <w:i/>
          <w:iCs/>
          <w:sz w:val="20"/>
          <w:szCs w:val="20"/>
        </w:rPr>
        <w:instrText xml:space="preserve">ADDIN Mendeley Bibliography CSL_BIBLIOGRAPHY </w:instrText>
      </w:r>
      <w:r w:rsidRPr="00984F9C">
        <w:rPr>
          <w:rFonts w:ascii="Times New Roman" w:hAnsi="Times New Roman" w:cs="Times New Roman"/>
          <w:b/>
          <w:bCs/>
          <w:i/>
          <w:iCs/>
          <w:sz w:val="20"/>
          <w:szCs w:val="20"/>
        </w:rPr>
        <w:fldChar w:fldCharType="separate"/>
      </w:r>
      <w:r w:rsidRPr="00984F9C">
        <w:rPr>
          <w:rFonts w:ascii="Times New Roman" w:hAnsi="Times New Roman" w:cs="Times New Roman"/>
          <w:bCs/>
          <w:iCs/>
          <w:sz w:val="20"/>
          <w:szCs w:val="20"/>
        </w:rPr>
        <w:t xml:space="preserve">İşeri, E., &amp; Akın-Sarı, B. (2010). Çocukta bilişsel gelişim ve bozukluklar: Zeka geriliği ve öğrenme bozuklukları. In Karakaş S (Ed.), </w:t>
      </w:r>
      <w:r w:rsidRPr="00984F9C">
        <w:rPr>
          <w:rFonts w:ascii="Times New Roman" w:hAnsi="Times New Roman" w:cs="Times New Roman"/>
          <w:bCs/>
          <w:i/>
          <w:iCs/>
          <w:sz w:val="20"/>
          <w:szCs w:val="20"/>
        </w:rPr>
        <w:t>Kognitif Nörobilimler</w:t>
      </w:r>
      <w:r w:rsidRPr="00984F9C">
        <w:rPr>
          <w:rFonts w:ascii="Times New Roman" w:hAnsi="Times New Roman" w:cs="Times New Roman"/>
          <w:bCs/>
          <w:iCs/>
          <w:sz w:val="20"/>
          <w:szCs w:val="20"/>
        </w:rPr>
        <w:t xml:space="preserve">. Nobel Tıp Kitabevi. </w:t>
      </w:r>
    </w:p>
    <w:p w14:paraId="0DCD2179" w14:textId="0AD86A4F" w:rsidR="00984F9C" w:rsidRPr="00984F9C" w:rsidRDefault="00A533CA" w:rsidP="00A533CA">
      <w:pPr>
        <w:spacing w:after="0" w:line="276" w:lineRule="auto"/>
        <w:ind w:left="567" w:hanging="567"/>
        <w:rPr>
          <w:rFonts w:ascii="Times New Roman" w:hAnsi="Times New Roman" w:cs="Times New Roman"/>
          <w:noProof/>
          <w:sz w:val="20"/>
          <w:szCs w:val="20"/>
        </w:rPr>
      </w:pPr>
      <w:r w:rsidRPr="00984F9C">
        <w:rPr>
          <w:rFonts w:ascii="Times New Roman" w:hAnsi="Times New Roman" w:cs="Times New Roman"/>
          <w:bCs/>
          <w:iCs/>
          <w:sz w:val="20"/>
          <w:szCs w:val="20"/>
        </w:rPr>
        <w:fldChar w:fldCharType="end"/>
      </w:r>
      <w:r w:rsidR="00984F9C" w:rsidRPr="00984F9C">
        <w:rPr>
          <w:rFonts w:ascii="Times New Roman" w:hAnsi="Times New Roman" w:cs="Times New Roman"/>
          <w:noProof/>
          <w:sz w:val="20"/>
          <w:szCs w:val="20"/>
        </w:rPr>
        <w:t>Short, J. (2009). The art of writing a review article</w:t>
      </w:r>
      <w:r w:rsidR="00984F9C" w:rsidRPr="00984F9C">
        <w:rPr>
          <w:rFonts w:ascii="Times New Roman" w:hAnsi="Times New Roman" w:cs="Times New Roman"/>
          <w:i/>
          <w:iCs/>
          <w:noProof/>
          <w:sz w:val="20"/>
          <w:szCs w:val="20"/>
        </w:rPr>
        <w:t>. Journal of Management</w:t>
      </w:r>
      <w:r w:rsidR="00984F9C" w:rsidRPr="00984F9C">
        <w:rPr>
          <w:rFonts w:ascii="Times New Roman" w:hAnsi="Times New Roman" w:cs="Times New Roman"/>
          <w:noProof/>
          <w:sz w:val="20"/>
          <w:szCs w:val="20"/>
        </w:rPr>
        <w:t>, 35(6), 1312-1317.</w:t>
      </w:r>
      <w:r w:rsidR="00984F9C" w:rsidRPr="00984F9C">
        <w:rPr>
          <w:sz w:val="20"/>
          <w:szCs w:val="20"/>
        </w:rPr>
        <w:t xml:space="preserve"> </w:t>
      </w:r>
      <w:r w:rsidR="00984F9C" w:rsidRPr="00984F9C">
        <w:rPr>
          <w:rFonts w:ascii="Times New Roman" w:hAnsi="Times New Roman" w:cs="Times New Roman"/>
          <w:noProof/>
          <w:sz w:val="20"/>
          <w:szCs w:val="20"/>
        </w:rPr>
        <w:t>https://doi.org/10.1177/0149206309337489</w:t>
      </w:r>
    </w:p>
    <w:p w14:paraId="7E87821C" w14:textId="6192B215" w:rsidR="00984F9C" w:rsidRPr="00984F9C" w:rsidRDefault="00984F9C" w:rsidP="00A533CA">
      <w:pPr>
        <w:pStyle w:val="ListeParagraf"/>
        <w:spacing w:after="0" w:line="276" w:lineRule="auto"/>
        <w:ind w:left="567" w:hanging="567"/>
        <w:jc w:val="both"/>
        <w:rPr>
          <w:rFonts w:ascii="Times New Roman" w:hAnsi="Times New Roman" w:cs="Times New Roman"/>
          <w:bCs/>
          <w:iCs/>
          <w:sz w:val="20"/>
          <w:szCs w:val="20"/>
        </w:rPr>
      </w:pPr>
      <w:r w:rsidRPr="00984F9C">
        <w:rPr>
          <w:rFonts w:ascii="Times New Roman" w:hAnsi="Times New Roman" w:cs="Times New Roman"/>
          <w:bCs/>
          <w:iCs/>
          <w:sz w:val="20"/>
          <w:szCs w:val="20"/>
        </w:rPr>
        <w:t xml:space="preserve">World Health </w:t>
      </w:r>
      <w:proofErr w:type="spellStart"/>
      <w:r w:rsidRPr="00984F9C">
        <w:rPr>
          <w:rFonts w:ascii="Times New Roman" w:hAnsi="Times New Roman" w:cs="Times New Roman"/>
          <w:bCs/>
          <w:iCs/>
          <w:sz w:val="20"/>
          <w:szCs w:val="20"/>
        </w:rPr>
        <w:t>Organization</w:t>
      </w:r>
      <w:proofErr w:type="spellEnd"/>
      <w:r w:rsidRPr="00984F9C">
        <w:rPr>
          <w:rFonts w:ascii="Times New Roman" w:hAnsi="Times New Roman" w:cs="Times New Roman"/>
          <w:bCs/>
          <w:iCs/>
          <w:sz w:val="20"/>
          <w:szCs w:val="20"/>
        </w:rPr>
        <w:t xml:space="preserve">. (2019, </w:t>
      </w:r>
      <w:proofErr w:type="spellStart"/>
      <w:r w:rsidRPr="00984F9C">
        <w:rPr>
          <w:rFonts w:ascii="Times New Roman" w:hAnsi="Times New Roman" w:cs="Times New Roman"/>
          <w:bCs/>
          <w:iCs/>
          <w:sz w:val="20"/>
          <w:szCs w:val="20"/>
        </w:rPr>
        <w:t>August</w:t>
      </w:r>
      <w:proofErr w:type="spellEnd"/>
      <w:r w:rsidRPr="00984F9C">
        <w:rPr>
          <w:rFonts w:ascii="Times New Roman" w:hAnsi="Times New Roman" w:cs="Times New Roman"/>
          <w:bCs/>
          <w:iCs/>
          <w:sz w:val="20"/>
          <w:szCs w:val="20"/>
        </w:rPr>
        <w:t xml:space="preserve"> 26). </w:t>
      </w:r>
      <w:proofErr w:type="spellStart"/>
      <w:r w:rsidRPr="00984F9C">
        <w:rPr>
          <w:rFonts w:ascii="Times New Roman" w:hAnsi="Times New Roman" w:cs="Times New Roman"/>
          <w:bCs/>
          <w:i/>
          <w:sz w:val="20"/>
          <w:szCs w:val="20"/>
        </w:rPr>
        <w:t>Vaccines</w:t>
      </w:r>
      <w:proofErr w:type="spellEnd"/>
      <w:r w:rsidRPr="00984F9C">
        <w:rPr>
          <w:rFonts w:ascii="Times New Roman" w:hAnsi="Times New Roman" w:cs="Times New Roman"/>
          <w:bCs/>
          <w:i/>
          <w:sz w:val="20"/>
          <w:szCs w:val="20"/>
        </w:rPr>
        <w:t xml:space="preserve"> and </w:t>
      </w:r>
      <w:proofErr w:type="spellStart"/>
      <w:r w:rsidRPr="00984F9C">
        <w:rPr>
          <w:rFonts w:ascii="Times New Roman" w:hAnsi="Times New Roman" w:cs="Times New Roman"/>
          <w:bCs/>
          <w:i/>
          <w:sz w:val="20"/>
          <w:szCs w:val="20"/>
        </w:rPr>
        <w:t>immunization</w:t>
      </w:r>
      <w:proofErr w:type="spellEnd"/>
      <w:r w:rsidRPr="00984F9C">
        <w:rPr>
          <w:rFonts w:ascii="Times New Roman" w:hAnsi="Times New Roman" w:cs="Times New Roman"/>
          <w:bCs/>
          <w:i/>
          <w:sz w:val="20"/>
          <w:szCs w:val="20"/>
        </w:rPr>
        <w:t xml:space="preserve">: </w:t>
      </w:r>
      <w:proofErr w:type="spellStart"/>
      <w:r w:rsidRPr="00984F9C">
        <w:rPr>
          <w:rFonts w:ascii="Times New Roman" w:hAnsi="Times New Roman" w:cs="Times New Roman"/>
          <w:bCs/>
          <w:i/>
          <w:sz w:val="20"/>
          <w:szCs w:val="20"/>
        </w:rPr>
        <w:t>What</w:t>
      </w:r>
      <w:proofErr w:type="spellEnd"/>
      <w:r w:rsidRPr="00984F9C">
        <w:rPr>
          <w:rFonts w:ascii="Times New Roman" w:hAnsi="Times New Roman" w:cs="Times New Roman"/>
          <w:bCs/>
          <w:i/>
          <w:sz w:val="20"/>
          <w:szCs w:val="20"/>
        </w:rPr>
        <w:t xml:space="preserve"> is </w:t>
      </w:r>
      <w:proofErr w:type="spellStart"/>
      <w:r w:rsidRPr="00984F9C">
        <w:rPr>
          <w:rFonts w:ascii="Times New Roman" w:hAnsi="Times New Roman" w:cs="Times New Roman"/>
          <w:bCs/>
          <w:i/>
          <w:sz w:val="20"/>
          <w:szCs w:val="20"/>
        </w:rPr>
        <w:t>vaccination</w:t>
      </w:r>
      <w:proofErr w:type="spellEnd"/>
      <w:r w:rsidRPr="00984F9C">
        <w:rPr>
          <w:rFonts w:ascii="Times New Roman" w:hAnsi="Times New Roman" w:cs="Times New Roman"/>
          <w:bCs/>
          <w:i/>
          <w:sz w:val="20"/>
          <w:szCs w:val="20"/>
        </w:rPr>
        <w:t>?</w:t>
      </w:r>
      <w:r w:rsidRPr="00984F9C">
        <w:rPr>
          <w:rFonts w:ascii="Times New Roman" w:hAnsi="Times New Roman" w:cs="Times New Roman"/>
          <w:bCs/>
          <w:iCs/>
          <w:sz w:val="20"/>
          <w:szCs w:val="20"/>
        </w:rPr>
        <w:t xml:space="preserve"> </w:t>
      </w:r>
      <w:proofErr w:type="gramStart"/>
      <w:r w:rsidRPr="00984F9C">
        <w:rPr>
          <w:rFonts w:ascii="Times New Roman" w:hAnsi="Times New Roman" w:cs="Times New Roman"/>
          <w:bCs/>
          <w:iCs/>
          <w:sz w:val="20"/>
          <w:szCs w:val="20"/>
        </w:rPr>
        <w:t>https://www.who.int/news-room/q-a-detail/vaccines-and-immunization-what-is-vaccination?.</w:t>
      </w:r>
      <w:proofErr w:type="gramEnd"/>
    </w:p>
    <w:p w14:paraId="5BB5D832" w14:textId="77777777" w:rsidR="00984F9C" w:rsidRPr="00984F9C" w:rsidRDefault="00984F9C" w:rsidP="00A533CA">
      <w:pPr>
        <w:pStyle w:val="ListeParagraf"/>
        <w:spacing w:after="0" w:line="276" w:lineRule="auto"/>
        <w:ind w:left="567" w:hanging="567"/>
        <w:jc w:val="both"/>
        <w:rPr>
          <w:rFonts w:ascii="Times New Roman" w:hAnsi="Times New Roman" w:cs="Times New Roman"/>
          <w:b/>
          <w:i/>
          <w:sz w:val="20"/>
          <w:szCs w:val="20"/>
        </w:rPr>
      </w:pPr>
      <w:r w:rsidRPr="00984F9C">
        <w:rPr>
          <w:rFonts w:ascii="Times New Roman" w:hAnsi="Times New Roman" w:cs="Times New Roman"/>
          <w:bCs/>
          <w:iCs/>
          <w:sz w:val="20"/>
          <w:szCs w:val="20"/>
        </w:rPr>
        <w:t xml:space="preserve">Zengin, M., &amp; Karataş, H. (2016). Mevsimlik tarım işçisi ailelerin çocuklarının beslenme durumlarının değerlendirilmesi. </w:t>
      </w:r>
      <w:r w:rsidRPr="00984F9C">
        <w:rPr>
          <w:rFonts w:ascii="Times New Roman" w:hAnsi="Times New Roman" w:cs="Times New Roman"/>
          <w:sz w:val="20"/>
          <w:szCs w:val="20"/>
          <w:shd w:val="clear" w:color="auto" w:fill="FFFFFF"/>
        </w:rPr>
        <w:t xml:space="preserve">(Yayınlanmamış yüksek lisans tezi) </w:t>
      </w:r>
      <w:r w:rsidRPr="00984F9C">
        <w:rPr>
          <w:rFonts w:ascii="Times New Roman" w:hAnsi="Times New Roman" w:cs="Times New Roman"/>
          <w:bCs/>
          <w:iCs/>
          <w:sz w:val="20"/>
          <w:szCs w:val="20"/>
        </w:rPr>
        <w:t>Harran</w:t>
      </w:r>
      <w:r w:rsidRPr="00984F9C">
        <w:rPr>
          <w:rFonts w:ascii="Times New Roman" w:hAnsi="Times New Roman" w:cs="Times New Roman"/>
          <w:sz w:val="20"/>
          <w:szCs w:val="20"/>
          <w:shd w:val="clear" w:color="auto" w:fill="FFFFFF"/>
        </w:rPr>
        <w:t xml:space="preserve"> Üniversitesi Sağlık Bilimleri Enstitüsü, Şanlıurfa.</w:t>
      </w:r>
    </w:p>
    <w:p w14:paraId="667463A0" w14:textId="77777777" w:rsidR="00984F9C" w:rsidRDefault="00984F9C" w:rsidP="00984F9C">
      <w:pPr>
        <w:shd w:val="clear" w:color="auto" w:fill="FFFFFF"/>
        <w:spacing w:after="150" w:line="240" w:lineRule="auto"/>
        <w:jc w:val="both"/>
        <w:rPr>
          <w:rFonts w:ascii="Times New Roman" w:eastAsia="Times New Roman" w:hAnsi="Times New Roman" w:cs="Times New Roman"/>
          <w:color w:val="333333"/>
          <w:sz w:val="20"/>
          <w:szCs w:val="20"/>
          <w:lang w:eastAsia="tr-TR"/>
        </w:rPr>
      </w:pPr>
    </w:p>
    <w:p w14:paraId="1A1EF00E" w14:textId="77777777" w:rsidR="00984F9C" w:rsidRDefault="00984F9C" w:rsidP="00984F9C">
      <w:pPr>
        <w:shd w:val="clear" w:color="auto" w:fill="FFFFFF"/>
        <w:spacing w:after="150" w:line="240" w:lineRule="auto"/>
        <w:jc w:val="both"/>
        <w:rPr>
          <w:rFonts w:ascii="Times New Roman" w:eastAsia="Times New Roman" w:hAnsi="Times New Roman" w:cs="Times New Roman"/>
          <w:color w:val="333333"/>
          <w:sz w:val="20"/>
          <w:szCs w:val="20"/>
          <w:lang w:eastAsia="tr-TR"/>
        </w:rPr>
      </w:pPr>
    </w:p>
    <w:p w14:paraId="2FEC1763" w14:textId="77777777" w:rsidR="00984F9C" w:rsidRDefault="00984F9C" w:rsidP="00984F9C">
      <w:pPr>
        <w:shd w:val="clear" w:color="auto" w:fill="FFFFFF"/>
        <w:spacing w:after="150" w:line="240" w:lineRule="auto"/>
        <w:jc w:val="both"/>
        <w:rPr>
          <w:rFonts w:ascii="Times New Roman" w:eastAsia="Times New Roman" w:hAnsi="Times New Roman" w:cs="Times New Roman"/>
          <w:color w:val="333333"/>
          <w:sz w:val="20"/>
          <w:szCs w:val="20"/>
          <w:lang w:eastAsia="tr-TR"/>
        </w:rPr>
      </w:pPr>
    </w:p>
    <w:p w14:paraId="0F4A03B0" w14:textId="77777777" w:rsidR="00984F9C" w:rsidRDefault="00984F9C" w:rsidP="00984F9C">
      <w:pPr>
        <w:shd w:val="clear" w:color="auto" w:fill="FFFFFF"/>
        <w:spacing w:after="150" w:line="240" w:lineRule="auto"/>
        <w:jc w:val="both"/>
        <w:rPr>
          <w:rFonts w:ascii="Times New Roman" w:eastAsia="Times New Roman" w:hAnsi="Times New Roman" w:cs="Times New Roman"/>
          <w:color w:val="333333"/>
          <w:sz w:val="20"/>
          <w:szCs w:val="20"/>
          <w:lang w:eastAsia="tr-TR"/>
        </w:rPr>
      </w:pPr>
    </w:p>
    <w:p w14:paraId="257C3ECC" w14:textId="77777777" w:rsidR="00984F9C" w:rsidRPr="00984F9C" w:rsidRDefault="00984F9C" w:rsidP="00984F9C">
      <w:pPr>
        <w:shd w:val="clear" w:color="auto" w:fill="FFFFFF"/>
        <w:spacing w:after="150" w:line="240" w:lineRule="auto"/>
        <w:jc w:val="both"/>
        <w:rPr>
          <w:rFonts w:ascii="Times New Roman" w:eastAsia="Times New Roman" w:hAnsi="Times New Roman" w:cs="Times New Roman"/>
          <w:color w:val="333333"/>
          <w:sz w:val="20"/>
          <w:szCs w:val="20"/>
          <w:lang w:eastAsia="tr-TR"/>
        </w:rPr>
      </w:pPr>
    </w:p>
    <w:p w14:paraId="7CDF414A" w14:textId="77777777" w:rsidR="00984F9C" w:rsidRDefault="00984F9C" w:rsidP="00984F9C">
      <w:pPr>
        <w:jc w:val="both"/>
      </w:pPr>
      <w:r w:rsidRPr="00FF62EA">
        <w:rPr>
          <w:rFonts w:ascii="Times New Roman" w:hAnsi="Times New Roman" w:cs="Times New Roman"/>
          <w:sz w:val="24"/>
        </w:rPr>
        <w:t>Derginin kaynak yazım stili APA (</w:t>
      </w:r>
      <w:proofErr w:type="spellStart"/>
      <w:r w:rsidRPr="00FF62EA">
        <w:rPr>
          <w:rFonts w:ascii="Times New Roman" w:hAnsi="Times New Roman" w:cs="Times New Roman"/>
          <w:sz w:val="24"/>
        </w:rPr>
        <w:t>Publication</w:t>
      </w:r>
      <w:proofErr w:type="spellEnd"/>
      <w:r w:rsidRPr="00FF62EA">
        <w:rPr>
          <w:rFonts w:ascii="Times New Roman" w:hAnsi="Times New Roman" w:cs="Times New Roman"/>
          <w:sz w:val="24"/>
        </w:rPr>
        <w:t xml:space="preserve"> Manual of </w:t>
      </w:r>
      <w:proofErr w:type="spellStart"/>
      <w:r w:rsidRPr="00FF62EA">
        <w:rPr>
          <w:rFonts w:ascii="Times New Roman" w:hAnsi="Times New Roman" w:cs="Times New Roman"/>
          <w:sz w:val="24"/>
        </w:rPr>
        <w:t>the</w:t>
      </w:r>
      <w:proofErr w:type="spellEnd"/>
      <w:r w:rsidRPr="00FF62EA">
        <w:rPr>
          <w:rFonts w:ascii="Times New Roman" w:hAnsi="Times New Roman" w:cs="Times New Roman"/>
          <w:sz w:val="24"/>
        </w:rPr>
        <w:t xml:space="preserve"> </w:t>
      </w:r>
      <w:proofErr w:type="spellStart"/>
      <w:r w:rsidRPr="00FF62EA">
        <w:rPr>
          <w:rFonts w:ascii="Times New Roman" w:hAnsi="Times New Roman" w:cs="Times New Roman"/>
          <w:sz w:val="24"/>
        </w:rPr>
        <w:t>American</w:t>
      </w:r>
      <w:proofErr w:type="spellEnd"/>
      <w:r w:rsidRPr="00FF62EA">
        <w:rPr>
          <w:rFonts w:ascii="Times New Roman" w:hAnsi="Times New Roman" w:cs="Times New Roman"/>
          <w:sz w:val="24"/>
        </w:rPr>
        <w:t xml:space="preserve"> </w:t>
      </w:r>
      <w:proofErr w:type="spellStart"/>
      <w:r w:rsidRPr="00FF62EA">
        <w:rPr>
          <w:rFonts w:ascii="Times New Roman" w:hAnsi="Times New Roman" w:cs="Times New Roman"/>
          <w:sz w:val="24"/>
        </w:rPr>
        <w:t>Psychological</w:t>
      </w:r>
      <w:proofErr w:type="spellEnd"/>
      <w:r w:rsidRPr="00FF62EA">
        <w:rPr>
          <w:rFonts w:ascii="Times New Roman" w:hAnsi="Times New Roman" w:cs="Times New Roman"/>
          <w:sz w:val="24"/>
        </w:rPr>
        <w:t xml:space="preserve"> </w:t>
      </w:r>
      <w:proofErr w:type="spellStart"/>
      <w:r w:rsidRPr="00FF62EA">
        <w:rPr>
          <w:rFonts w:ascii="Times New Roman" w:hAnsi="Times New Roman" w:cs="Times New Roman"/>
          <w:sz w:val="24"/>
        </w:rPr>
        <w:t>Association</w:t>
      </w:r>
      <w:proofErr w:type="spellEnd"/>
      <w:r w:rsidRPr="00FF62EA">
        <w:rPr>
          <w:rFonts w:ascii="Times New Roman" w:hAnsi="Times New Roman" w:cs="Times New Roman"/>
          <w:sz w:val="24"/>
        </w:rPr>
        <w:t xml:space="preserve">) 7. </w:t>
      </w:r>
      <w:proofErr w:type="spellStart"/>
      <w:r w:rsidRPr="00FF62EA">
        <w:rPr>
          <w:rFonts w:ascii="Times New Roman" w:hAnsi="Times New Roman" w:cs="Times New Roman"/>
          <w:sz w:val="24"/>
        </w:rPr>
        <w:t>Sürüm’dür</w:t>
      </w:r>
      <w:proofErr w:type="spellEnd"/>
      <w:r w:rsidRPr="00FF62EA">
        <w:rPr>
          <w:rFonts w:ascii="Times New Roman" w:hAnsi="Times New Roman" w:cs="Times New Roman"/>
          <w:sz w:val="24"/>
        </w:rPr>
        <w:t>.</w:t>
      </w:r>
      <w:r w:rsidRPr="00583070">
        <w:t xml:space="preserve"> </w:t>
      </w:r>
    </w:p>
    <w:p w14:paraId="1BD89E0F" w14:textId="77777777" w:rsidR="00984F9C" w:rsidRDefault="00984F9C" w:rsidP="00984F9C">
      <w:pPr>
        <w:jc w:val="both"/>
      </w:pPr>
      <w:r w:rsidRPr="00FF62EA">
        <w:rPr>
          <w:rFonts w:ascii="Times New Roman" w:hAnsi="Times New Roman" w:cs="Times New Roman"/>
          <w:b/>
          <w:sz w:val="24"/>
        </w:rPr>
        <w:t>Metin içi kaynak gösterimi:</w:t>
      </w:r>
      <w:r>
        <w:t xml:space="preserve"> </w:t>
      </w:r>
      <w:r w:rsidRPr="00FF62EA">
        <w:rPr>
          <w:rFonts w:ascii="Times New Roman" w:hAnsi="Times New Roman" w:cs="Times New Roman"/>
          <w:sz w:val="24"/>
        </w:rPr>
        <w:t>Metin içinde kaynaklar parantez içinde yazar(</w:t>
      </w:r>
      <w:proofErr w:type="spellStart"/>
      <w:r w:rsidRPr="00FF62EA">
        <w:rPr>
          <w:rFonts w:ascii="Times New Roman" w:hAnsi="Times New Roman" w:cs="Times New Roman"/>
          <w:sz w:val="24"/>
        </w:rPr>
        <w:t>lar</w:t>
      </w:r>
      <w:proofErr w:type="spellEnd"/>
      <w:r w:rsidRPr="00FF62EA">
        <w:rPr>
          <w:rFonts w:ascii="Times New Roman" w:hAnsi="Times New Roman" w:cs="Times New Roman"/>
          <w:sz w:val="24"/>
        </w:rPr>
        <w:t>)</w:t>
      </w:r>
      <w:proofErr w:type="spellStart"/>
      <w:r w:rsidRPr="00FF62EA">
        <w:rPr>
          <w:rFonts w:ascii="Times New Roman" w:hAnsi="Times New Roman" w:cs="Times New Roman"/>
          <w:sz w:val="24"/>
        </w:rPr>
        <w:t>ın</w:t>
      </w:r>
      <w:proofErr w:type="spellEnd"/>
      <w:r w:rsidRPr="00FF62EA">
        <w:rPr>
          <w:rFonts w:ascii="Times New Roman" w:hAnsi="Times New Roman" w:cs="Times New Roman"/>
          <w:sz w:val="24"/>
        </w:rPr>
        <w:t xml:space="preserve"> soyadı ve yayın tarihi şeklinde gösterilmelidir. Cümle sonunda birden fazla çalışmaya atıfta bulunuluyorsa, bu kaynaklar parantez içerisinde sıralanmalı ve aralarına noktalı virgül (;) konulmalıdır.</w:t>
      </w:r>
      <w:r w:rsidRPr="00C406E4">
        <w:t xml:space="preserve"> </w:t>
      </w:r>
    </w:p>
    <w:p w14:paraId="603467C2" w14:textId="77777777" w:rsidR="00984F9C" w:rsidRPr="00FF62EA" w:rsidRDefault="00984F9C" w:rsidP="00984F9C">
      <w:pPr>
        <w:jc w:val="both"/>
        <w:rPr>
          <w:rFonts w:ascii="Times New Roman" w:hAnsi="Times New Roman" w:cs="Times New Roman"/>
          <w:sz w:val="24"/>
        </w:rPr>
      </w:pPr>
      <w:r w:rsidRPr="00FF62EA">
        <w:rPr>
          <w:rFonts w:ascii="Times New Roman" w:hAnsi="Times New Roman" w:cs="Times New Roman"/>
          <w:sz w:val="24"/>
        </w:rPr>
        <w:t>Metin içinde iki yazarlı bir kaynak gösteriliyorsa iki yazarın soyadı ve yayın yılı verilir.</w:t>
      </w:r>
    </w:p>
    <w:p w14:paraId="557D7429" w14:textId="77777777" w:rsidR="00984F9C" w:rsidRPr="00FF62EA" w:rsidRDefault="00984F9C" w:rsidP="00984F9C">
      <w:pPr>
        <w:jc w:val="both"/>
        <w:rPr>
          <w:rFonts w:ascii="Times New Roman" w:hAnsi="Times New Roman" w:cs="Times New Roman"/>
          <w:sz w:val="24"/>
        </w:rPr>
      </w:pPr>
      <w:r w:rsidRPr="00FF62EA">
        <w:rPr>
          <w:rFonts w:ascii="Times New Roman" w:hAnsi="Times New Roman" w:cs="Times New Roman"/>
          <w:sz w:val="24"/>
        </w:rPr>
        <w:t xml:space="preserve">Yazar sayısı üç ile beş arasında olan çalışmalara ilk kez atıf yapıldığında, bütün yazarların soyadları yazılmalı, daha sonraki atıflarda, sadece ilk yazarın soyadı ve “ve ark.” yazılmalıdır. </w:t>
      </w:r>
    </w:p>
    <w:p w14:paraId="48DE3E4F" w14:textId="77777777" w:rsidR="00984F9C" w:rsidRPr="00FF62EA" w:rsidRDefault="00984F9C" w:rsidP="00984F9C">
      <w:pPr>
        <w:jc w:val="both"/>
        <w:rPr>
          <w:rFonts w:ascii="Times New Roman" w:hAnsi="Times New Roman" w:cs="Times New Roman"/>
          <w:sz w:val="24"/>
        </w:rPr>
      </w:pPr>
      <w:r w:rsidRPr="00FF62EA">
        <w:rPr>
          <w:rFonts w:ascii="Times New Roman" w:hAnsi="Times New Roman" w:cs="Times New Roman"/>
          <w:sz w:val="24"/>
        </w:rPr>
        <w:t xml:space="preserve">Yazar sayısı altı veya daha fazla olan çalışmalara yapılan atıflarda, metin içinde ilk geçtiği yerde ve sonraki atıflarda ilk yazarın soyadı yazılmalı ve “ve ark.” ya da “et al” ifadesi kullanılmalıdır. </w:t>
      </w:r>
    </w:p>
    <w:p w14:paraId="11092861" w14:textId="77777777" w:rsidR="00984F9C" w:rsidRPr="00FF62EA" w:rsidRDefault="00984F9C" w:rsidP="00984F9C">
      <w:pPr>
        <w:jc w:val="both"/>
        <w:rPr>
          <w:rFonts w:ascii="Times New Roman" w:hAnsi="Times New Roman" w:cs="Times New Roman"/>
          <w:sz w:val="24"/>
        </w:rPr>
      </w:pPr>
      <w:r w:rsidRPr="00FF62EA">
        <w:rPr>
          <w:rFonts w:ascii="Times New Roman" w:hAnsi="Times New Roman" w:cs="Times New Roman"/>
          <w:b/>
          <w:sz w:val="24"/>
        </w:rPr>
        <w:t>Kaynakça:</w:t>
      </w:r>
      <w:r w:rsidRPr="00FF62EA">
        <w:rPr>
          <w:rFonts w:ascii="Times New Roman" w:hAnsi="Times New Roman" w:cs="Times New Roman"/>
          <w:sz w:val="24"/>
        </w:rPr>
        <w:t xml:space="preserve"> Metin sonunda kaynaklar alfabetik sıraya göre yazılmalıdır.</w:t>
      </w:r>
      <w:r w:rsidRPr="00C406E4">
        <w:t xml:space="preserve"> </w:t>
      </w:r>
      <w:r w:rsidRPr="00FF62EA">
        <w:rPr>
          <w:rFonts w:ascii="Times New Roman" w:hAnsi="Times New Roman" w:cs="Times New Roman"/>
          <w:sz w:val="24"/>
        </w:rPr>
        <w:t>Makalelerin varsa DOİ numaraları yazılmalıdır.</w:t>
      </w:r>
    </w:p>
    <w:p w14:paraId="275ED640" w14:textId="77777777" w:rsidR="00984F9C" w:rsidRPr="00FF62EA" w:rsidRDefault="00984F9C" w:rsidP="00984F9C">
      <w:pPr>
        <w:jc w:val="both"/>
        <w:rPr>
          <w:rFonts w:ascii="Times New Roman" w:hAnsi="Times New Roman" w:cs="Times New Roman"/>
          <w:b/>
          <w:i/>
          <w:sz w:val="24"/>
        </w:rPr>
      </w:pPr>
      <w:r w:rsidRPr="00FF62EA">
        <w:rPr>
          <w:rFonts w:ascii="Times New Roman" w:hAnsi="Times New Roman" w:cs="Times New Roman"/>
          <w:b/>
          <w:i/>
          <w:sz w:val="24"/>
        </w:rPr>
        <w:t>Tek yazarlı makale</w:t>
      </w:r>
    </w:p>
    <w:p w14:paraId="7C4E13E3" w14:textId="77777777" w:rsidR="00984F9C" w:rsidRPr="00FF62EA" w:rsidRDefault="00984F9C" w:rsidP="00984F9C">
      <w:pPr>
        <w:rPr>
          <w:rFonts w:ascii="Times New Roman" w:hAnsi="Times New Roman" w:cs="Times New Roman"/>
          <w:noProof/>
          <w:sz w:val="24"/>
          <w:szCs w:val="24"/>
        </w:rPr>
      </w:pPr>
      <w:r w:rsidRPr="00FF62EA">
        <w:rPr>
          <w:rFonts w:ascii="Times New Roman" w:hAnsi="Times New Roman" w:cs="Times New Roman"/>
          <w:noProof/>
          <w:sz w:val="24"/>
          <w:szCs w:val="24"/>
        </w:rPr>
        <w:t>Short, J. (2009). The art of writing a review article</w:t>
      </w:r>
      <w:r w:rsidRPr="00FF62EA">
        <w:rPr>
          <w:rFonts w:ascii="Times New Roman" w:hAnsi="Times New Roman" w:cs="Times New Roman"/>
          <w:i/>
          <w:iCs/>
          <w:noProof/>
          <w:sz w:val="24"/>
          <w:szCs w:val="24"/>
        </w:rPr>
        <w:t>. Journal of Management</w:t>
      </w:r>
      <w:r w:rsidRPr="00FF62EA">
        <w:rPr>
          <w:rFonts w:ascii="Times New Roman" w:hAnsi="Times New Roman" w:cs="Times New Roman"/>
          <w:noProof/>
          <w:sz w:val="24"/>
          <w:szCs w:val="24"/>
        </w:rPr>
        <w:t>, 35(6), 1312-1317.</w:t>
      </w:r>
      <w:r w:rsidRPr="00D0388A">
        <w:t xml:space="preserve"> </w:t>
      </w:r>
      <w:r w:rsidRPr="00FF62EA">
        <w:rPr>
          <w:rFonts w:ascii="Times New Roman" w:hAnsi="Times New Roman" w:cs="Times New Roman"/>
          <w:noProof/>
          <w:sz w:val="24"/>
          <w:szCs w:val="24"/>
        </w:rPr>
        <w:t>https://doi.org/10.1177/0149206309337489</w:t>
      </w:r>
    </w:p>
    <w:p w14:paraId="5A5DE5F9" w14:textId="77777777" w:rsidR="00984F9C" w:rsidRPr="00FF62EA" w:rsidRDefault="00984F9C" w:rsidP="00984F9C">
      <w:pPr>
        <w:jc w:val="both"/>
        <w:rPr>
          <w:rFonts w:ascii="Times New Roman" w:hAnsi="Times New Roman" w:cs="Times New Roman"/>
          <w:b/>
          <w:i/>
          <w:sz w:val="24"/>
          <w:szCs w:val="24"/>
        </w:rPr>
      </w:pPr>
      <w:r w:rsidRPr="00FF62EA">
        <w:rPr>
          <w:rFonts w:ascii="Times New Roman" w:hAnsi="Times New Roman" w:cs="Times New Roman"/>
          <w:b/>
          <w:i/>
          <w:sz w:val="24"/>
          <w:szCs w:val="24"/>
        </w:rPr>
        <w:t>Çok yazarlı makale</w:t>
      </w:r>
    </w:p>
    <w:p w14:paraId="5F4C5AB2" w14:textId="77777777" w:rsidR="00984F9C" w:rsidRPr="00FF62EA" w:rsidRDefault="00984F9C" w:rsidP="00984F9C">
      <w:pPr>
        <w:jc w:val="both"/>
        <w:rPr>
          <w:rFonts w:ascii="Times New Roman" w:hAnsi="Times New Roman" w:cs="Times New Roman"/>
          <w:b/>
          <w:i/>
          <w:sz w:val="24"/>
          <w:szCs w:val="24"/>
        </w:rPr>
      </w:pPr>
      <w:r w:rsidRPr="00FF62EA">
        <w:rPr>
          <w:rFonts w:ascii="Times New Roman" w:hAnsi="Times New Roman" w:cs="Times New Roman"/>
          <w:noProof/>
          <w:sz w:val="24"/>
          <w:szCs w:val="24"/>
        </w:rPr>
        <w:t xml:space="preserve">Eckenrode, J., Ganzel, B., Henderson, C. R., Smith, E., Olds, D. L., Powers, J., Cole, R., Kitzman, H., &amp; Sidora, K. (2000). Preventing child abuse and neglect with a program of nurse home visitation: The limiting effects of domestic violence. </w:t>
      </w:r>
      <w:r w:rsidRPr="00FF62EA">
        <w:rPr>
          <w:rFonts w:ascii="Times New Roman" w:hAnsi="Times New Roman" w:cs="Times New Roman"/>
          <w:i/>
          <w:iCs/>
          <w:noProof/>
          <w:sz w:val="24"/>
          <w:szCs w:val="24"/>
        </w:rPr>
        <w:t>Journal of the American Medical Association</w:t>
      </w:r>
      <w:r w:rsidRPr="00FF62EA">
        <w:rPr>
          <w:rFonts w:ascii="Times New Roman" w:hAnsi="Times New Roman" w:cs="Times New Roman"/>
          <w:noProof/>
          <w:sz w:val="24"/>
          <w:szCs w:val="24"/>
        </w:rPr>
        <w:t xml:space="preserve">, </w:t>
      </w:r>
      <w:r w:rsidRPr="00FF62EA">
        <w:rPr>
          <w:rFonts w:ascii="Times New Roman" w:hAnsi="Times New Roman" w:cs="Times New Roman"/>
          <w:i/>
          <w:iCs/>
          <w:noProof/>
          <w:sz w:val="24"/>
          <w:szCs w:val="24"/>
        </w:rPr>
        <w:t>284</w:t>
      </w:r>
      <w:r w:rsidRPr="00FF62EA">
        <w:rPr>
          <w:rFonts w:ascii="Times New Roman" w:hAnsi="Times New Roman" w:cs="Times New Roman"/>
          <w:noProof/>
          <w:sz w:val="24"/>
          <w:szCs w:val="24"/>
        </w:rPr>
        <w:t>(11), 1385–1391. https://doi.org/10.1001/jama.284.11.1385</w:t>
      </w:r>
    </w:p>
    <w:p w14:paraId="0F404552" w14:textId="77777777" w:rsidR="00984F9C" w:rsidRPr="00FF62EA" w:rsidRDefault="00984F9C" w:rsidP="00984F9C">
      <w:pPr>
        <w:jc w:val="both"/>
        <w:rPr>
          <w:rFonts w:ascii="Times New Roman" w:hAnsi="Times New Roman" w:cs="Times New Roman"/>
          <w:b/>
          <w:i/>
          <w:sz w:val="24"/>
        </w:rPr>
      </w:pPr>
      <w:r w:rsidRPr="00FF62EA">
        <w:rPr>
          <w:rFonts w:ascii="Times New Roman" w:hAnsi="Times New Roman" w:cs="Times New Roman"/>
          <w:b/>
          <w:i/>
          <w:sz w:val="24"/>
        </w:rPr>
        <w:t>Kitap</w:t>
      </w:r>
    </w:p>
    <w:p w14:paraId="2FB0086C" w14:textId="77777777" w:rsidR="00984F9C" w:rsidRPr="00FF62EA" w:rsidRDefault="00984F9C" w:rsidP="00984F9C">
      <w:pPr>
        <w:jc w:val="both"/>
        <w:rPr>
          <w:rFonts w:ascii="Times New Roman" w:hAnsi="Times New Roman" w:cs="Times New Roman"/>
          <w:b/>
          <w:i/>
          <w:sz w:val="24"/>
        </w:rPr>
      </w:pPr>
      <w:proofErr w:type="spellStart"/>
      <w:r w:rsidRPr="00FF62EA">
        <w:rPr>
          <w:rFonts w:ascii="Times New Roman" w:hAnsi="Times New Roman" w:cs="Times New Roman"/>
          <w:bCs/>
          <w:iCs/>
          <w:sz w:val="24"/>
        </w:rPr>
        <w:t>Kökdemir</w:t>
      </w:r>
      <w:proofErr w:type="spellEnd"/>
      <w:r w:rsidRPr="00FF62EA">
        <w:rPr>
          <w:rFonts w:ascii="Times New Roman" w:hAnsi="Times New Roman" w:cs="Times New Roman"/>
          <w:bCs/>
          <w:iCs/>
          <w:sz w:val="24"/>
        </w:rPr>
        <w:t xml:space="preserve">, D., </w:t>
      </w:r>
      <w:proofErr w:type="spellStart"/>
      <w:r w:rsidRPr="00FF62EA">
        <w:rPr>
          <w:rFonts w:ascii="Times New Roman" w:hAnsi="Times New Roman" w:cs="Times New Roman"/>
          <w:bCs/>
          <w:iCs/>
          <w:sz w:val="24"/>
        </w:rPr>
        <w:t>Demirutku</w:t>
      </w:r>
      <w:proofErr w:type="spellEnd"/>
      <w:r w:rsidRPr="00FF62EA">
        <w:rPr>
          <w:rFonts w:ascii="Times New Roman" w:hAnsi="Times New Roman" w:cs="Times New Roman"/>
          <w:bCs/>
          <w:iCs/>
          <w:sz w:val="24"/>
        </w:rPr>
        <w:t xml:space="preserve">, K., Okan, M., Çırakoğlu, C., Muratoğlu, B., Sayın, P., &amp; Yeniçeri, Z. (2004). </w:t>
      </w:r>
      <w:r w:rsidRPr="00FF62EA">
        <w:rPr>
          <w:rFonts w:ascii="Times New Roman" w:hAnsi="Times New Roman" w:cs="Times New Roman"/>
          <w:bCs/>
          <w:i/>
          <w:sz w:val="24"/>
        </w:rPr>
        <w:t>Akademik Yazım Kuralları Kitapçığı</w:t>
      </w:r>
      <w:r w:rsidRPr="00FF62EA">
        <w:rPr>
          <w:rFonts w:ascii="Times New Roman" w:hAnsi="Times New Roman" w:cs="Times New Roman"/>
          <w:bCs/>
          <w:iCs/>
          <w:sz w:val="24"/>
        </w:rPr>
        <w:t xml:space="preserve"> (2. Baskı.). Başkent Üniversitesi İktisadi ve İdari Bilimleri Fakültesi Yayınları.</w:t>
      </w:r>
    </w:p>
    <w:p w14:paraId="0F3FE277" w14:textId="77777777" w:rsidR="00984F9C" w:rsidRPr="00FF62EA" w:rsidRDefault="00984F9C" w:rsidP="00984F9C">
      <w:pPr>
        <w:jc w:val="both"/>
        <w:rPr>
          <w:rFonts w:ascii="Times New Roman" w:hAnsi="Times New Roman" w:cs="Times New Roman"/>
          <w:b/>
          <w:i/>
          <w:sz w:val="24"/>
        </w:rPr>
      </w:pPr>
      <w:r w:rsidRPr="00FF62EA">
        <w:rPr>
          <w:rFonts w:ascii="Times New Roman" w:hAnsi="Times New Roman" w:cs="Times New Roman"/>
          <w:b/>
          <w:i/>
          <w:sz w:val="24"/>
        </w:rPr>
        <w:t>Kitap bölümü</w:t>
      </w:r>
    </w:p>
    <w:p w14:paraId="20DFB0CC" w14:textId="77777777" w:rsidR="00984F9C" w:rsidRPr="00FF62EA" w:rsidRDefault="00984F9C" w:rsidP="00984F9C">
      <w:pPr>
        <w:jc w:val="both"/>
        <w:rPr>
          <w:rFonts w:ascii="Times New Roman" w:hAnsi="Times New Roman" w:cs="Times New Roman"/>
          <w:bCs/>
          <w:iCs/>
          <w:sz w:val="24"/>
        </w:rPr>
      </w:pPr>
      <w:r w:rsidRPr="00AA29E2">
        <w:rPr>
          <w:rFonts w:ascii="Times New Roman" w:hAnsi="Times New Roman" w:cs="Times New Roman"/>
          <w:b/>
          <w:bCs/>
          <w:i/>
          <w:iCs/>
          <w:sz w:val="24"/>
        </w:rPr>
        <w:fldChar w:fldCharType="begin" w:fldLock="1"/>
      </w:r>
      <w:r w:rsidRPr="00FF62EA">
        <w:rPr>
          <w:rFonts w:ascii="Times New Roman" w:hAnsi="Times New Roman" w:cs="Times New Roman"/>
          <w:b/>
          <w:bCs/>
          <w:i/>
          <w:iCs/>
          <w:sz w:val="24"/>
        </w:rPr>
        <w:instrText xml:space="preserve">ADDIN Mendeley Bibliography CSL_BIBLIOGRAPHY </w:instrText>
      </w:r>
      <w:r w:rsidRPr="00AA29E2">
        <w:rPr>
          <w:rFonts w:ascii="Times New Roman" w:hAnsi="Times New Roman" w:cs="Times New Roman"/>
          <w:b/>
          <w:bCs/>
          <w:i/>
          <w:iCs/>
          <w:sz w:val="24"/>
        </w:rPr>
        <w:fldChar w:fldCharType="separate"/>
      </w:r>
      <w:r w:rsidRPr="00FF62EA">
        <w:rPr>
          <w:rFonts w:ascii="Times New Roman" w:hAnsi="Times New Roman" w:cs="Times New Roman"/>
          <w:bCs/>
          <w:iCs/>
          <w:sz w:val="24"/>
        </w:rPr>
        <w:t xml:space="preserve">İşeri, E., &amp; Akın-Sarı, B. (2010). Çocukta bilişsel gelişim ve bozukluklar: Zeka geriliği ve öğrenme bozuklukları. In Karakaş S (Ed.), </w:t>
      </w:r>
      <w:r w:rsidRPr="00FF62EA">
        <w:rPr>
          <w:rFonts w:ascii="Times New Roman" w:hAnsi="Times New Roman" w:cs="Times New Roman"/>
          <w:bCs/>
          <w:i/>
          <w:iCs/>
          <w:sz w:val="24"/>
        </w:rPr>
        <w:t>Kognitif Nörobilimler</w:t>
      </w:r>
      <w:r w:rsidRPr="00FF62EA">
        <w:rPr>
          <w:rFonts w:ascii="Times New Roman" w:hAnsi="Times New Roman" w:cs="Times New Roman"/>
          <w:bCs/>
          <w:iCs/>
          <w:sz w:val="24"/>
        </w:rPr>
        <w:t xml:space="preserve">. Nobel Tıp Kitabevi. </w:t>
      </w:r>
    </w:p>
    <w:p w14:paraId="408E331D" w14:textId="77777777" w:rsidR="00984F9C" w:rsidRPr="00FF62EA" w:rsidRDefault="00984F9C" w:rsidP="00984F9C">
      <w:pPr>
        <w:pStyle w:val="ListeParagraf"/>
        <w:ind w:left="0"/>
        <w:jc w:val="both"/>
        <w:rPr>
          <w:rFonts w:ascii="Times New Roman" w:hAnsi="Times New Roman" w:cs="Times New Roman"/>
          <w:bCs/>
          <w:iCs/>
          <w:sz w:val="24"/>
        </w:rPr>
      </w:pPr>
      <w:r w:rsidRPr="00AA29E2">
        <w:rPr>
          <w:rFonts w:ascii="Times New Roman" w:hAnsi="Times New Roman" w:cs="Times New Roman"/>
          <w:bCs/>
          <w:iCs/>
          <w:sz w:val="24"/>
        </w:rPr>
        <w:fldChar w:fldCharType="end"/>
      </w:r>
      <w:r w:rsidRPr="00FF62EA">
        <w:rPr>
          <w:rFonts w:ascii="Times New Roman" w:hAnsi="Times New Roman" w:cs="Times New Roman"/>
          <w:b/>
          <w:i/>
          <w:sz w:val="24"/>
        </w:rPr>
        <w:t>İnternet kaynakları</w:t>
      </w:r>
    </w:p>
    <w:p w14:paraId="2A4BB16F" w14:textId="77777777" w:rsidR="00984F9C" w:rsidRDefault="00984F9C" w:rsidP="00984F9C">
      <w:pPr>
        <w:pStyle w:val="ListeParagraf"/>
        <w:ind w:left="0"/>
        <w:jc w:val="both"/>
        <w:rPr>
          <w:rFonts w:ascii="Times New Roman" w:hAnsi="Times New Roman" w:cs="Times New Roman"/>
          <w:noProof/>
          <w:sz w:val="24"/>
          <w:szCs w:val="24"/>
        </w:rPr>
      </w:pPr>
      <w:r>
        <w:rPr>
          <w:rFonts w:ascii="Times New Roman" w:hAnsi="Times New Roman" w:cs="Times New Roman"/>
          <w:b/>
          <w:i/>
          <w:sz w:val="24"/>
        </w:rPr>
        <w:fldChar w:fldCharType="begin" w:fldLock="1"/>
      </w:r>
      <w:r>
        <w:rPr>
          <w:rFonts w:ascii="Times New Roman" w:hAnsi="Times New Roman" w:cs="Times New Roman"/>
          <w:b/>
          <w:i/>
          <w:sz w:val="24"/>
        </w:rPr>
        <w:instrText xml:space="preserve">ADDIN Mendeley Bibliography CSL_BIBLIOGRAPHY </w:instrText>
      </w:r>
      <w:r>
        <w:rPr>
          <w:rFonts w:ascii="Times New Roman" w:hAnsi="Times New Roman" w:cs="Times New Roman"/>
          <w:b/>
          <w:i/>
          <w:sz w:val="24"/>
        </w:rPr>
        <w:fldChar w:fldCharType="separate"/>
      </w:r>
    </w:p>
    <w:p w14:paraId="34E2B742" w14:textId="77777777" w:rsidR="00984F9C" w:rsidRPr="00AA29E2" w:rsidRDefault="00984F9C" w:rsidP="00984F9C">
      <w:pPr>
        <w:pStyle w:val="ListeParagraf"/>
        <w:ind w:left="0"/>
        <w:jc w:val="both"/>
        <w:rPr>
          <w:rFonts w:ascii="Times New Roman" w:hAnsi="Times New Roman" w:cs="Times New Roman"/>
          <w:bCs/>
          <w:iCs/>
          <w:sz w:val="24"/>
        </w:rPr>
      </w:pPr>
      <w:r>
        <w:fldChar w:fldCharType="end"/>
      </w:r>
      <w:r w:rsidRPr="00AA29E2">
        <w:rPr>
          <w:rFonts w:ascii="Times New Roman" w:hAnsi="Times New Roman" w:cs="Times New Roman"/>
          <w:bCs/>
          <w:iCs/>
          <w:sz w:val="24"/>
        </w:rPr>
        <w:t xml:space="preserve">World Health </w:t>
      </w:r>
      <w:proofErr w:type="spellStart"/>
      <w:r w:rsidRPr="00AA29E2">
        <w:rPr>
          <w:rFonts w:ascii="Times New Roman" w:hAnsi="Times New Roman" w:cs="Times New Roman"/>
          <w:bCs/>
          <w:iCs/>
          <w:sz w:val="24"/>
        </w:rPr>
        <w:t>Organization</w:t>
      </w:r>
      <w:proofErr w:type="spellEnd"/>
      <w:r w:rsidRPr="00AA29E2">
        <w:rPr>
          <w:rFonts w:ascii="Times New Roman" w:hAnsi="Times New Roman" w:cs="Times New Roman"/>
          <w:bCs/>
          <w:iCs/>
          <w:sz w:val="24"/>
        </w:rPr>
        <w:t xml:space="preserve">. (2019, </w:t>
      </w:r>
      <w:proofErr w:type="spellStart"/>
      <w:r w:rsidRPr="00AA29E2">
        <w:rPr>
          <w:rFonts w:ascii="Times New Roman" w:hAnsi="Times New Roman" w:cs="Times New Roman"/>
          <w:bCs/>
          <w:iCs/>
          <w:sz w:val="24"/>
        </w:rPr>
        <w:t>August</w:t>
      </w:r>
      <w:proofErr w:type="spellEnd"/>
      <w:r w:rsidRPr="00AA29E2">
        <w:rPr>
          <w:rFonts w:ascii="Times New Roman" w:hAnsi="Times New Roman" w:cs="Times New Roman"/>
          <w:bCs/>
          <w:iCs/>
          <w:sz w:val="24"/>
        </w:rPr>
        <w:t xml:space="preserve"> 26). </w:t>
      </w:r>
      <w:proofErr w:type="spellStart"/>
      <w:r w:rsidRPr="00AA29E2">
        <w:rPr>
          <w:rFonts w:ascii="Times New Roman" w:hAnsi="Times New Roman" w:cs="Times New Roman"/>
          <w:bCs/>
          <w:i/>
          <w:sz w:val="24"/>
        </w:rPr>
        <w:t>Vaccines</w:t>
      </w:r>
      <w:proofErr w:type="spellEnd"/>
      <w:r w:rsidRPr="00AA29E2">
        <w:rPr>
          <w:rFonts w:ascii="Times New Roman" w:hAnsi="Times New Roman" w:cs="Times New Roman"/>
          <w:bCs/>
          <w:i/>
          <w:sz w:val="24"/>
        </w:rPr>
        <w:t xml:space="preserve"> and </w:t>
      </w:r>
      <w:proofErr w:type="spellStart"/>
      <w:r w:rsidRPr="00AA29E2">
        <w:rPr>
          <w:rFonts w:ascii="Times New Roman" w:hAnsi="Times New Roman" w:cs="Times New Roman"/>
          <w:bCs/>
          <w:i/>
          <w:sz w:val="24"/>
        </w:rPr>
        <w:t>immunization</w:t>
      </w:r>
      <w:proofErr w:type="spellEnd"/>
      <w:r w:rsidRPr="00AA29E2">
        <w:rPr>
          <w:rFonts w:ascii="Times New Roman" w:hAnsi="Times New Roman" w:cs="Times New Roman"/>
          <w:bCs/>
          <w:i/>
          <w:sz w:val="24"/>
        </w:rPr>
        <w:t xml:space="preserve">: </w:t>
      </w:r>
      <w:proofErr w:type="spellStart"/>
      <w:r w:rsidRPr="00AA29E2">
        <w:rPr>
          <w:rFonts w:ascii="Times New Roman" w:hAnsi="Times New Roman" w:cs="Times New Roman"/>
          <w:bCs/>
          <w:i/>
          <w:sz w:val="24"/>
        </w:rPr>
        <w:t>What</w:t>
      </w:r>
      <w:proofErr w:type="spellEnd"/>
      <w:r w:rsidRPr="00AA29E2">
        <w:rPr>
          <w:rFonts w:ascii="Times New Roman" w:hAnsi="Times New Roman" w:cs="Times New Roman"/>
          <w:bCs/>
          <w:i/>
          <w:sz w:val="24"/>
        </w:rPr>
        <w:t xml:space="preserve"> is </w:t>
      </w:r>
      <w:proofErr w:type="spellStart"/>
      <w:r w:rsidRPr="00AA29E2">
        <w:rPr>
          <w:rFonts w:ascii="Times New Roman" w:hAnsi="Times New Roman" w:cs="Times New Roman"/>
          <w:bCs/>
          <w:i/>
          <w:sz w:val="24"/>
        </w:rPr>
        <w:t>vaccination</w:t>
      </w:r>
      <w:proofErr w:type="spellEnd"/>
      <w:r w:rsidRPr="00AA29E2">
        <w:rPr>
          <w:rFonts w:ascii="Times New Roman" w:hAnsi="Times New Roman" w:cs="Times New Roman"/>
          <w:bCs/>
          <w:i/>
          <w:sz w:val="24"/>
        </w:rPr>
        <w:t>?</w:t>
      </w:r>
      <w:r w:rsidRPr="00AA29E2">
        <w:rPr>
          <w:rFonts w:ascii="Times New Roman" w:hAnsi="Times New Roman" w:cs="Times New Roman"/>
          <w:bCs/>
          <w:iCs/>
          <w:sz w:val="24"/>
        </w:rPr>
        <w:t xml:space="preserve"> </w:t>
      </w:r>
      <w:proofErr w:type="gramStart"/>
      <w:r w:rsidRPr="00AA29E2">
        <w:rPr>
          <w:rFonts w:ascii="Times New Roman" w:hAnsi="Times New Roman" w:cs="Times New Roman"/>
          <w:bCs/>
          <w:iCs/>
          <w:sz w:val="24"/>
        </w:rPr>
        <w:t>https://www.who.int/news-room/q-a-detail/vaccines-and-immunization-what-is-vaccination?.</w:t>
      </w:r>
      <w:proofErr w:type="gramEnd"/>
    </w:p>
    <w:p w14:paraId="789D20D6" w14:textId="77777777" w:rsidR="00984F9C" w:rsidRDefault="00984F9C" w:rsidP="00984F9C">
      <w:pPr>
        <w:pStyle w:val="ListeParagraf"/>
        <w:ind w:left="0"/>
        <w:jc w:val="both"/>
        <w:rPr>
          <w:rFonts w:ascii="Times New Roman" w:hAnsi="Times New Roman" w:cs="Times New Roman"/>
          <w:b/>
          <w:i/>
          <w:sz w:val="24"/>
        </w:rPr>
      </w:pPr>
    </w:p>
    <w:p w14:paraId="3F01A4FB" w14:textId="77777777" w:rsidR="00984F9C" w:rsidRDefault="00984F9C" w:rsidP="00984F9C">
      <w:pPr>
        <w:pStyle w:val="ListeParagraf"/>
        <w:ind w:left="0"/>
        <w:jc w:val="both"/>
        <w:rPr>
          <w:rFonts w:ascii="Times New Roman" w:hAnsi="Times New Roman" w:cs="Times New Roman"/>
          <w:b/>
          <w:i/>
          <w:sz w:val="24"/>
        </w:rPr>
      </w:pPr>
      <w:r>
        <w:rPr>
          <w:rFonts w:ascii="Times New Roman" w:hAnsi="Times New Roman" w:cs="Times New Roman"/>
          <w:b/>
          <w:i/>
          <w:sz w:val="24"/>
        </w:rPr>
        <w:t>Yayınlanmamış tezler</w:t>
      </w:r>
    </w:p>
    <w:p w14:paraId="3D23191C" w14:textId="77777777" w:rsidR="00984F9C" w:rsidRPr="004F2F7E" w:rsidRDefault="00984F9C" w:rsidP="00984F9C">
      <w:pPr>
        <w:pStyle w:val="ListeParagraf"/>
        <w:ind w:left="0"/>
        <w:jc w:val="both"/>
        <w:rPr>
          <w:rFonts w:ascii="Times New Roman" w:hAnsi="Times New Roman" w:cs="Times New Roman"/>
          <w:b/>
          <w:i/>
          <w:sz w:val="24"/>
        </w:rPr>
      </w:pPr>
      <w:r w:rsidRPr="0095515A">
        <w:rPr>
          <w:rFonts w:ascii="Times New Roman" w:hAnsi="Times New Roman" w:cs="Times New Roman"/>
          <w:bCs/>
          <w:iCs/>
          <w:sz w:val="24"/>
        </w:rPr>
        <w:t>Zengin, M., &amp; Karataş, H. (</w:t>
      </w:r>
      <w:r w:rsidRPr="005E6081">
        <w:rPr>
          <w:rFonts w:ascii="Times New Roman" w:hAnsi="Times New Roman" w:cs="Times New Roman"/>
          <w:bCs/>
          <w:iCs/>
          <w:sz w:val="24"/>
        </w:rPr>
        <w:t>2016). Mevsimlik tarım işçisi ailelerin çocuklarının beslenme durumlarının değerlendirilmes</w:t>
      </w:r>
      <w:r w:rsidRPr="005E6081">
        <w:rPr>
          <w:rFonts w:ascii="Times New Roman" w:hAnsi="Times New Roman" w:cs="Times New Roman"/>
          <w:bCs/>
          <w:iCs/>
          <w:sz w:val="24"/>
          <w:szCs w:val="24"/>
        </w:rPr>
        <w:t xml:space="preserve">i. </w:t>
      </w:r>
      <w:r>
        <w:rPr>
          <w:rFonts w:ascii="Times New Roman" w:hAnsi="Times New Roman" w:cs="Times New Roman"/>
          <w:sz w:val="24"/>
          <w:szCs w:val="24"/>
          <w:shd w:val="clear" w:color="auto" w:fill="FFFFFF"/>
        </w:rPr>
        <w:t>(</w:t>
      </w:r>
      <w:r w:rsidRPr="005E6081">
        <w:rPr>
          <w:rFonts w:ascii="Times New Roman" w:hAnsi="Times New Roman" w:cs="Times New Roman"/>
          <w:sz w:val="24"/>
          <w:szCs w:val="24"/>
          <w:shd w:val="clear" w:color="auto" w:fill="FFFFFF"/>
        </w:rPr>
        <w:t>Yayınlanmamış yüksek lisans tezi</w:t>
      </w:r>
      <w:r>
        <w:rPr>
          <w:rFonts w:ascii="Times New Roman" w:hAnsi="Times New Roman" w:cs="Times New Roman"/>
          <w:sz w:val="24"/>
          <w:szCs w:val="24"/>
          <w:shd w:val="clear" w:color="auto" w:fill="FFFFFF"/>
        </w:rPr>
        <w:t>)</w:t>
      </w:r>
      <w:r w:rsidRPr="005E6081">
        <w:rPr>
          <w:rFonts w:ascii="Times New Roman" w:hAnsi="Times New Roman" w:cs="Times New Roman"/>
          <w:sz w:val="24"/>
          <w:szCs w:val="24"/>
          <w:shd w:val="clear" w:color="auto" w:fill="FFFFFF"/>
        </w:rPr>
        <w:t xml:space="preserve"> </w:t>
      </w:r>
      <w:r w:rsidRPr="005E6081">
        <w:rPr>
          <w:rFonts w:ascii="Times New Roman" w:hAnsi="Times New Roman" w:cs="Times New Roman"/>
          <w:bCs/>
          <w:iCs/>
          <w:sz w:val="24"/>
          <w:szCs w:val="24"/>
        </w:rPr>
        <w:t>Harran</w:t>
      </w:r>
      <w:r w:rsidRPr="005E6081">
        <w:rPr>
          <w:rFonts w:ascii="Times New Roman" w:hAnsi="Times New Roman" w:cs="Times New Roman"/>
          <w:sz w:val="24"/>
          <w:szCs w:val="24"/>
          <w:shd w:val="clear" w:color="auto" w:fill="FFFFFF"/>
        </w:rPr>
        <w:t xml:space="preserve"> Üniversitesi Sağlık Bilimleri Enstitüsü, </w:t>
      </w:r>
      <w:r>
        <w:rPr>
          <w:rFonts w:ascii="Times New Roman" w:hAnsi="Times New Roman" w:cs="Times New Roman"/>
          <w:sz w:val="24"/>
          <w:szCs w:val="24"/>
          <w:shd w:val="clear" w:color="auto" w:fill="FFFFFF"/>
        </w:rPr>
        <w:t>Şanlıurfa</w:t>
      </w:r>
      <w:r w:rsidRPr="005E6081">
        <w:rPr>
          <w:rFonts w:ascii="Times New Roman" w:hAnsi="Times New Roman" w:cs="Times New Roman"/>
          <w:sz w:val="24"/>
          <w:szCs w:val="24"/>
          <w:shd w:val="clear" w:color="auto" w:fill="FFFFFF"/>
        </w:rPr>
        <w:t>.</w:t>
      </w:r>
    </w:p>
    <w:p w14:paraId="06871E8B" w14:textId="77777777" w:rsidR="00984F9C" w:rsidRPr="007F4E44" w:rsidRDefault="00984F9C" w:rsidP="00984F9C">
      <w:pPr>
        <w:spacing w:after="0" w:line="240" w:lineRule="auto"/>
        <w:jc w:val="both"/>
        <w:rPr>
          <w:rFonts w:asciiTheme="majorBidi" w:hAnsiTheme="majorBidi" w:cstheme="majorBidi"/>
          <w:sz w:val="24"/>
          <w:szCs w:val="24"/>
        </w:rPr>
      </w:pPr>
    </w:p>
    <w:p w14:paraId="736AFE4A" w14:textId="4ECCB71C" w:rsidR="00F10F7E" w:rsidRPr="008A0453" w:rsidRDefault="00F10F7E" w:rsidP="002510CE">
      <w:pPr>
        <w:shd w:val="clear" w:color="auto" w:fill="FFFFFF"/>
        <w:spacing w:after="0" w:line="276" w:lineRule="auto"/>
        <w:ind w:left="567" w:hanging="567"/>
        <w:jc w:val="both"/>
        <w:rPr>
          <w:rFonts w:ascii="Times New Roman" w:hAnsi="Times New Roman" w:cs="Times New Roman"/>
          <w:b/>
          <w:sz w:val="24"/>
          <w:szCs w:val="24"/>
        </w:rPr>
      </w:pPr>
    </w:p>
    <w:sectPr w:rsidR="00F10F7E" w:rsidRPr="008A0453" w:rsidSect="002D4929">
      <w:type w:val="continuous"/>
      <w:pgSz w:w="11906" w:h="16838"/>
      <w:pgMar w:top="720" w:right="720" w:bottom="720" w:left="720" w:header="708" w:footer="737"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14CA" w14:textId="77777777" w:rsidR="00ED3B9A" w:rsidRDefault="00ED3B9A" w:rsidP="008F6F3D">
      <w:pPr>
        <w:spacing w:after="0" w:line="240" w:lineRule="auto"/>
      </w:pPr>
      <w:r>
        <w:separator/>
      </w:r>
    </w:p>
  </w:endnote>
  <w:endnote w:type="continuationSeparator" w:id="0">
    <w:p w14:paraId="58E3CFB3" w14:textId="77777777" w:rsidR="00ED3B9A" w:rsidRDefault="00ED3B9A" w:rsidP="008F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9D99" w14:textId="77777777" w:rsidR="009D4F08" w:rsidRDefault="009D4F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1984"/>
      <w:docPartObj>
        <w:docPartGallery w:val="Page Numbers (Bottom of Page)"/>
        <w:docPartUnique/>
      </w:docPartObj>
    </w:sdtPr>
    <w:sdtContent>
      <w:p w14:paraId="7DB50069" w14:textId="43137309" w:rsidR="002E6206" w:rsidRDefault="002E6206">
        <w:pPr>
          <w:pStyle w:val="AltBilgi"/>
          <w:jc w:val="right"/>
        </w:pPr>
        <w:r>
          <w:fldChar w:fldCharType="begin"/>
        </w:r>
        <w:r>
          <w:instrText>PAGE   \* MERGEFORMAT</w:instrText>
        </w:r>
        <w:r>
          <w:fldChar w:fldCharType="separate"/>
        </w:r>
        <w:r w:rsidR="00CF12C1">
          <w:rPr>
            <w:noProof/>
          </w:rPr>
          <w:t>4</w:t>
        </w:r>
        <w:r>
          <w:fldChar w:fldCharType="end"/>
        </w:r>
      </w:p>
    </w:sdtContent>
  </w:sdt>
  <w:p w14:paraId="23DDBCF3" w14:textId="77777777" w:rsidR="002E6206" w:rsidRDefault="002E62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B923" w14:textId="2C88672D" w:rsidR="002E6206" w:rsidRPr="00AD3581" w:rsidRDefault="00AD3581" w:rsidP="00AD3581">
    <w:pPr>
      <w:shd w:val="clear" w:color="auto" w:fill="FFFFFF"/>
      <w:tabs>
        <w:tab w:val="left" w:pos="1425"/>
      </w:tabs>
      <w:spacing w:after="0" w:line="240" w:lineRule="auto"/>
      <w:jc w:val="both"/>
      <w:rPr>
        <w:rFonts w:asciiTheme="majorBidi" w:eastAsia="Times New Roman" w:hAnsiTheme="majorBidi" w:cstheme="majorBidi"/>
        <w:sz w:val="16"/>
        <w:szCs w:val="16"/>
        <w:lang w:eastAsia="tr-TR"/>
      </w:rPr>
    </w:pPr>
    <w:r w:rsidRPr="00AD3581">
      <w:rPr>
        <w:rFonts w:asciiTheme="majorBidi" w:hAnsiTheme="majorBidi" w:cstheme="majorBidi"/>
        <w:i/>
        <w:iCs/>
        <w:sz w:val="16"/>
        <w:szCs w:val="16"/>
      </w:rPr>
      <w:t xml:space="preserve">Bu çalışma için gerekli açıklamalar varsa yazılmalıdır (… kongre/ sempozyumda …olarak sunulmuş, tez veya proje çalışması, Üniversitesi …kurulundan alınmış, Araştırma Projesi (Proje No) ile desteklenmiş </w:t>
    </w:r>
    <w:proofErr w:type="spellStart"/>
    <w:r w:rsidRPr="00AD3581">
      <w:rPr>
        <w:rFonts w:asciiTheme="majorBidi" w:hAnsiTheme="majorBidi" w:cstheme="majorBidi"/>
        <w:i/>
        <w:iCs/>
        <w:sz w:val="16"/>
        <w:szCs w:val="16"/>
      </w:rPr>
      <w:t>vs</w:t>
    </w:r>
    <w:proofErr w:type="spellEnd"/>
    <w:r w:rsidRPr="00AD3581">
      <w:rPr>
        <w:rFonts w:asciiTheme="majorBidi" w:hAnsiTheme="majorBidi" w:cstheme="majorBidi"/>
        <w:i/>
        <w:iCs/>
        <w:sz w:val="16"/>
        <w:szCs w:val="16"/>
      </w:rPr>
      <w:t>)</w:t>
    </w:r>
    <w:r w:rsidRPr="00AD3581">
      <w:rPr>
        <w:rFonts w:asciiTheme="majorBidi" w:eastAsia="Times New Roman" w:hAnsiTheme="majorBidi" w:cstheme="majorBidi"/>
        <w:sz w:val="16"/>
        <w:szCs w:val="16"/>
        <w:lang w:eastAsia="tr-TR"/>
      </w:rPr>
      <w:t xml:space="preserve"> (</w:t>
    </w:r>
    <w:r w:rsidRPr="00AD3581">
      <w:rPr>
        <w:rFonts w:asciiTheme="majorBidi" w:eastAsia="Times New Roman" w:hAnsiTheme="majorBidi" w:cstheme="majorBidi"/>
        <w:i/>
        <w:iCs/>
        <w:sz w:val="16"/>
        <w:szCs w:val="16"/>
        <w:lang w:eastAsia="tr-TR"/>
      </w:rPr>
      <w:t>Times New Roman, 8 punto</w:t>
    </w:r>
    <w:r w:rsidRPr="00AD3581">
      <w:rPr>
        <w:rFonts w:asciiTheme="majorBidi" w:eastAsia="Times New Roman" w:hAnsiTheme="majorBidi" w:cstheme="majorBidi"/>
        <w:sz w:val="16"/>
        <w:szCs w:val="16"/>
        <w:lang w:eastAsia="tr-TR"/>
      </w:rPr>
      <w:t>)</w:t>
    </w:r>
  </w:p>
  <w:p w14:paraId="3F468841" w14:textId="19F169D4" w:rsidR="002E6206" w:rsidRPr="00AD3581" w:rsidRDefault="002E6206" w:rsidP="00CC26A9">
    <w:pPr>
      <w:shd w:val="clear" w:color="auto" w:fill="FFFFFF"/>
      <w:spacing w:after="0" w:line="240" w:lineRule="auto"/>
      <w:jc w:val="both"/>
      <w:rPr>
        <w:rFonts w:asciiTheme="majorBidi" w:eastAsia="Times New Roman" w:hAnsiTheme="majorBidi" w:cstheme="majorBidi"/>
        <w:b/>
        <w:bCs/>
        <w:sz w:val="16"/>
        <w:szCs w:val="16"/>
        <w:lang w:eastAsia="tr-TR"/>
      </w:rPr>
    </w:pPr>
    <w:r w:rsidRPr="00AD3581">
      <w:rPr>
        <w:rFonts w:asciiTheme="majorBidi" w:eastAsia="Times New Roman" w:hAnsiTheme="majorBidi" w:cstheme="majorBidi"/>
        <w:sz w:val="16"/>
        <w:szCs w:val="16"/>
        <w:lang w:eastAsia="tr-TR"/>
      </w:rPr>
      <w:t>*</w:t>
    </w:r>
    <w:r w:rsidRPr="00AD3581">
      <w:rPr>
        <w:sz w:val="16"/>
        <w:szCs w:val="16"/>
      </w:rPr>
      <w:t xml:space="preserve"> </w:t>
    </w:r>
    <w:proofErr w:type="spellStart"/>
    <w:r w:rsidRPr="00AD3581">
      <w:rPr>
        <w:rFonts w:asciiTheme="majorBidi" w:eastAsia="Times New Roman" w:hAnsiTheme="majorBidi" w:cstheme="majorBidi"/>
        <w:b/>
        <w:bCs/>
        <w:sz w:val="16"/>
        <w:szCs w:val="16"/>
        <w:lang w:eastAsia="tr-TR"/>
      </w:rPr>
      <w:t>Corresponding</w:t>
    </w:r>
    <w:proofErr w:type="spellEnd"/>
    <w:r w:rsidRPr="00AD3581">
      <w:rPr>
        <w:rFonts w:asciiTheme="majorBidi" w:eastAsia="Times New Roman" w:hAnsiTheme="majorBidi" w:cstheme="majorBidi"/>
        <w:b/>
        <w:bCs/>
        <w:sz w:val="16"/>
        <w:szCs w:val="16"/>
        <w:lang w:eastAsia="tr-TR"/>
      </w:rPr>
      <w:t xml:space="preserve"> </w:t>
    </w:r>
    <w:proofErr w:type="spellStart"/>
    <w:r w:rsidRPr="00AD3581">
      <w:rPr>
        <w:rFonts w:asciiTheme="majorBidi" w:eastAsia="Times New Roman" w:hAnsiTheme="majorBidi" w:cstheme="majorBidi"/>
        <w:b/>
        <w:bCs/>
        <w:sz w:val="16"/>
        <w:szCs w:val="16"/>
        <w:lang w:eastAsia="tr-TR"/>
      </w:rPr>
      <w:t>author</w:t>
    </w:r>
    <w:proofErr w:type="spellEnd"/>
    <w:r w:rsidRPr="00AD3581">
      <w:rPr>
        <w:rFonts w:asciiTheme="majorBidi" w:eastAsia="Times New Roman" w:hAnsiTheme="majorBidi" w:cstheme="majorBidi"/>
        <w:b/>
        <w:bCs/>
        <w:sz w:val="16"/>
        <w:szCs w:val="16"/>
        <w:lang w:eastAsia="tr-TR"/>
      </w:rPr>
      <w:t>.</w:t>
    </w:r>
  </w:p>
  <w:p w14:paraId="54591698" w14:textId="07FCCB18" w:rsidR="002E6206" w:rsidRPr="00AD3581" w:rsidRDefault="002E6206" w:rsidP="00CC26A9">
    <w:pPr>
      <w:shd w:val="clear" w:color="auto" w:fill="FFFFFF"/>
      <w:spacing w:after="0" w:line="240" w:lineRule="auto"/>
      <w:jc w:val="both"/>
      <w:rPr>
        <w:rFonts w:asciiTheme="majorBidi" w:eastAsia="Times New Roman" w:hAnsiTheme="majorBidi" w:cstheme="majorBidi"/>
        <w:sz w:val="16"/>
        <w:szCs w:val="16"/>
        <w:lang w:eastAsia="tr-TR"/>
      </w:rPr>
    </w:pPr>
    <w:r w:rsidRPr="00AD3581">
      <w:rPr>
        <w:rFonts w:asciiTheme="majorBidi" w:eastAsia="Times New Roman" w:hAnsiTheme="majorBidi" w:cstheme="majorBidi"/>
        <w:sz w:val="16"/>
        <w:szCs w:val="16"/>
        <w:lang w:eastAsia="tr-TR"/>
      </w:rPr>
      <w:t xml:space="preserve">  E-mail </w:t>
    </w:r>
    <w:proofErr w:type="spellStart"/>
    <w:r w:rsidRPr="00AD3581">
      <w:rPr>
        <w:rFonts w:asciiTheme="majorBidi" w:eastAsia="Times New Roman" w:hAnsiTheme="majorBidi" w:cstheme="majorBidi"/>
        <w:sz w:val="16"/>
        <w:szCs w:val="16"/>
        <w:lang w:eastAsia="tr-TR"/>
      </w:rPr>
      <w:t>address</w:t>
    </w:r>
    <w:proofErr w:type="spellEnd"/>
    <w:r w:rsidRPr="00AD3581">
      <w:rPr>
        <w:rFonts w:asciiTheme="majorBidi" w:eastAsia="Times New Roman" w:hAnsiTheme="majorBidi" w:cstheme="majorBidi"/>
        <w:sz w:val="16"/>
        <w:szCs w:val="16"/>
        <w:lang w:eastAsia="tr-TR"/>
      </w:rPr>
      <w:t>: ……</w:t>
    </w:r>
    <w:proofErr w:type="gramStart"/>
    <w:r w:rsidRPr="00AD3581">
      <w:rPr>
        <w:rFonts w:asciiTheme="majorBidi" w:eastAsia="Times New Roman" w:hAnsiTheme="majorBidi" w:cstheme="majorBidi"/>
        <w:sz w:val="16"/>
        <w:szCs w:val="16"/>
        <w:lang w:eastAsia="tr-TR"/>
      </w:rPr>
      <w:t>…….</w:t>
    </w:r>
    <w:proofErr w:type="gramEnd"/>
    <w:r w:rsidRPr="00AD3581">
      <w:rPr>
        <w:rFonts w:asciiTheme="majorBidi" w:eastAsia="Times New Roman" w:hAnsiTheme="majorBidi" w:cstheme="majorBidi"/>
        <w:sz w:val="16"/>
        <w:szCs w:val="16"/>
        <w:lang w:eastAsia="tr-TR"/>
      </w:rPr>
      <w:t>@......edu.tr (</w:t>
    </w:r>
    <w:r w:rsidR="001F7B88" w:rsidRPr="00AD3581">
      <w:rPr>
        <w:rFonts w:asciiTheme="majorBidi" w:eastAsia="Times New Roman" w:hAnsiTheme="majorBidi" w:cstheme="majorBidi"/>
        <w:sz w:val="16"/>
        <w:szCs w:val="16"/>
        <w:lang w:eastAsia="tr-TR"/>
      </w:rPr>
      <w:t xml:space="preserve">İsmin baş </w:t>
    </w:r>
    <w:proofErr w:type="spellStart"/>
    <w:r w:rsidR="001F7B88" w:rsidRPr="00AD3581">
      <w:rPr>
        <w:rFonts w:asciiTheme="majorBidi" w:eastAsia="Times New Roman" w:hAnsiTheme="majorBidi" w:cstheme="majorBidi"/>
        <w:sz w:val="16"/>
        <w:szCs w:val="16"/>
        <w:lang w:eastAsia="tr-TR"/>
      </w:rPr>
      <w:t>hafleri</w:t>
    </w:r>
    <w:proofErr w:type="spellEnd"/>
    <w:r w:rsidR="001F7B88" w:rsidRPr="00AD3581">
      <w:rPr>
        <w:rFonts w:asciiTheme="majorBidi" w:eastAsia="Times New Roman" w:hAnsiTheme="majorBidi" w:cstheme="majorBidi"/>
        <w:sz w:val="16"/>
        <w:szCs w:val="16"/>
        <w:lang w:eastAsia="tr-TR"/>
      </w:rPr>
      <w:t>: A. A.)</w:t>
    </w:r>
  </w:p>
  <w:p w14:paraId="1AB2BF82" w14:textId="77777777" w:rsidR="002E6206" w:rsidRPr="00AD3581" w:rsidRDefault="002E6206" w:rsidP="0025177A">
    <w:pPr>
      <w:pStyle w:val="AltBilgi"/>
      <w:rPr>
        <w:rFonts w:asciiTheme="majorBidi" w:hAnsiTheme="majorBidi" w:cstheme="majorBidi"/>
        <w:b/>
        <w:bCs/>
        <w:sz w:val="16"/>
        <w:szCs w:val="16"/>
        <w:shd w:val="clear" w:color="auto" w:fill="FFFFFF"/>
      </w:rPr>
    </w:pPr>
  </w:p>
  <w:p w14:paraId="41BDFAC2" w14:textId="5A7385C8" w:rsidR="002E6206" w:rsidRDefault="002E6206" w:rsidP="000F1F6E">
    <w:pPr>
      <w:pStyle w:val="AltBilgi"/>
      <w:rPr>
        <w:rFonts w:asciiTheme="majorBidi" w:hAnsiTheme="majorBidi" w:cstheme="majorBidi"/>
        <w:sz w:val="16"/>
        <w:szCs w:val="16"/>
        <w:shd w:val="clear" w:color="auto" w:fill="FFFFFF"/>
      </w:rPr>
    </w:pPr>
    <w:r w:rsidRPr="00AD3581">
      <w:rPr>
        <w:rFonts w:asciiTheme="majorBidi" w:hAnsiTheme="majorBidi" w:cstheme="majorBidi"/>
        <w:b/>
        <w:bCs/>
        <w:sz w:val="16"/>
        <w:szCs w:val="16"/>
        <w:shd w:val="clear" w:color="auto" w:fill="FFFFFF"/>
      </w:rPr>
      <w:t>Geliş Tarihi / </w:t>
    </w:r>
    <w:r w:rsidRPr="00AD3581">
      <w:rPr>
        <w:rFonts w:asciiTheme="majorBidi" w:hAnsiTheme="majorBidi" w:cstheme="majorBidi"/>
        <w:sz w:val="16"/>
        <w:szCs w:val="16"/>
        <w:shd w:val="clear" w:color="auto" w:fill="FFFFFF"/>
        <w:lang w:val="en-US"/>
      </w:rPr>
      <w:t>Received</w:t>
    </w:r>
    <w:r w:rsidRPr="00AD3581">
      <w:rPr>
        <w:rFonts w:asciiTheme="majorBidi" w:hAnsiTheme="majorBidi" w:cstheme="majorBidi"/>
        <w:sz w:val="16"/>
        <w:szCs w:val="16"/>
        <w:shd w:val="clear" w:color="auto" w:fill="FFFFFF"/>
      </w:rPr>
      <w:t xml:space="preserve">: 00.00.20XX   </w:t>
    </w:r>
    <w:r w:rsidRPr="00AD3581">
      <w:rPr>
        <w:rFonts w:asciiTheme="majorBidi" w:hAnsiTheme="majorBidi" w:cstheme="majorBidi"/>
        <w:b/>
        <w:bCs/>
        <w:sz w:val="16"/>
        <w:szCs w:val="16"/>
        <w:shd w:val="clear" w:color="auto" w:fill="FFFFFF"/>
      </w:rPr>
      <w:t>Kabul Tarihi/</w:t>
    </w:r>
    <w:proofErr w:type="spellStart"/>
    <w:r w:rsidRPr="00AD3581">
      <w:rPr>
        <w:rFonts w:asciiTheme="majorBidi" w:hAnsiTheme="majorBidi" w:cstheme="majorBidi"/>
        <w:sz w:val="16"/>
        <w:szCs w:val="16"/>
        <w:shd w:val="clear" w:color="auto" w:fill="FFFFFF"/>
      </w:rPr>
      <w:t>Accepted</w:t>
    </w:r>
    <w:proofErr w:type="spellEnd"/>
    <w:r w:rsidRPr="00AD3581">
      <w:rPr>
        <w:rFonts w:asciiTheme="majorBidi" w:hAnsiTheme="majorBidi" w:cstheme="majorBidi"/>
        <w:sz w:val="16"/>
        <w:szCs w:val="16"/>
        <w:shd w:val="clear" w:color="auto" w:fill="FFFFFF"/>
      </w:rPr>
      <w:t>: 00.00.20</w:t>
    </w:r>
    <w:proofErr w:type="gramStart"/>
    <w:r w:rsidRPr="00AD3581">
      <w:rPr>
        <w:rFonts w:asciiTheme="majorBidi" w:hAnsiTheme="majorBidi" w:cstheme="majorBidi"/>
        <w:sz w:val="16"/>
        <w:szCs w:val="16"/>
        <w:shd w:val="clear" w:color="auto" w:fill="FFFFFF"/>
      </w:rPr>
      <w:t>XX</w:t>
    </w:r>
    <w:r w:rsidR="00AD3581" w:rsidRPr="00AD3581">
      <w:rPr>
        <w:rFonts w:asciiTheme="majorBidi" w:hAnsiTheme="majorBidi" w:cstheme="majorBidi"/>
        <w:sz w:val="16"/>
        <w:szCs w:val="16"/>
        <w:shd w:val="clear" w:color="auto" w:fill="FFFFFF"/>
      </w:rPr>
      <w:t xml:space="preserve"> </w:t>
    </w:r>
    <w:r w:rsidR="00AD3581">
      <w:rPr>
        <w:rFonts w:asciiTheme="majorBidi" w:hAnsiTheme="majorBidi" w:cstheme="majorBidi"/>
        <w:sz w:val="16"/>
        <w:szCs w:val="16"/>
        <w:shd w:val="clear" w:color="auto" w:fill="FFFFFF"/>
      </w:rPr>
      <w:t xml:space="preserve"> </w:t>
    </w:r>
    <w:r w:rsidR="00AD3581" w:rsidRPr="00AD3581">
      <w:rPr>
        <w:rFonts w:asciiTheme="majorBidi" w:eastAsia="Times New Roman" w:hAnsiTheme="majorBidi" w:cstheme="majorBidi"/>
        <w:sz w:val="16"/>
        <w:szCs w:val="16"/>
        <w:lang w:eastAsia="tr-TR"/>
      </w:rPr>
      <w:t>(</w:t>
    </w:r>
    <w:proofErr w:type="gramEnd"/>
    <w:r w:rsidR="00AD3581" w:rsidRPr="00AD3581">
      <w:rPr>
        <w:rFonts w:asciiTheme="majorBidi" w:eastAsia="Times New Roman" w:hAnsiTheme="majorBidi" w:cstheme="majorBidi"/>
        <w:i/>
        <w:iCs/>
        <w:sz w:val="16"/>
        <w:szCs w:val="16"/>
        <w:lang w:eastAsia="tr-TR"/>
      </w:rPr>
      <w:t>Times New Roman, 8 punto</w:t>
    </w:r>
    <w:r w:rsidR="00AD3581" w:rsidRPr="00AD3581">
      <w:rPr>
        <w:rFonts w:asciiTheme="majorBidi" w:eastAsia="Times New Roman" w:hAnsiTheme="majorBidi" w:cstheme="majorBidi"/>
        <w:sz w:val="16"/>
        <w:szCs w:val="16"/>
        <w:lang w:eastAsia="tr-TR"/>
      </w:rPr>
      <w:t>)</w:t>
    </w:r>
    <w:r>
      <w:rPr>
        <w:rFonts w:asciiTheme="majorBidi" w:hAnsiTheme="majorBidi" w:cstheme="majorBidi"/>
        <w:sz w:val="16"/>
        <w:szCs w:val="16"/>
        <w:shd w:val="clear" w:color="auto" w:fill="FFFFFF"/>
      </w:rPr>
      <w:tab/>
    </w:r>
    <w:r>
      <w:rPr>
        <w:rFonts w:asciiTheme="majorBidi" w:hAnsiTheme="majorBidi" w:cstheme="majorBidi"/>
        <w:sz w:val="16"/>
        <w:szCs w:val="16"/>
        <w:shd w:val="clear" w:color="auto" w:fill="FFFFFF"/>
      </w:rPr>
      <w:tab/>
    </w:r>
    <w:r>
      <w:rPr>
        <w:rFonts w:asciiTheme="majorBidi" w:hAnsiTheme="majorBidi" w:cstheme="majorBidi"/>
        <w:sz w:val="16"/>
        <w:szCs w:val="16"/>
        <w:shd w:val="clear" w:color="auto" w:fill="FFFFFF"/>
      </w:rPr>
      <w:tab/>
    </w:r>
  </w:p>
  <w:p w14:paraId="3049C296" w14:textId="77777777" w:rsidR="002E6206" w:rsidRPr="00FD6C12" w:rsidRDefault="002E6206" w:rsidP="00113C92">
    <w:pPr>
      <w:pStyle w:val="AltBilgi"/>
      <w:jc w:val="right"/>
      <w:rPr>
        <w:rFonts w:cstheme="minorHAnsi"/>
        <w:sz w:val="32"/>
        <w:szCs w:val="32"/>
      </w:rPr>
    </w:pPr>
    <w:r w:rsidRPr="00FD6C12">
      <w:rPr>
        <w:rFonts w:cstheme="minorHAnsi"/>
        <w:shd w:val="clear" w:color="auto" w:fill="FFFFF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D820" w14:textId="77777777" w:rsidR="00ED3B9A" w:rsidRDefault="00ED3B9A" w:rsidP="008F6F3D">
      <w:pPr>
        <w:spacing w:after="0" w:line="240" w:lineRule="auto"/>
      </w:pPr>
      <w:r>
        <w:separator/>
      </w:r>
    </w:p>
  </w:footnote>
  <w:footnote w:type="continuationSeparator" w:id="0">
    <w:p w14:paraId="7C01A71B" w14:textId="77777777" w:rsidR="00ED3B9A" w:rsidRDefault="00ED3B9A" w:rsidP="008F6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ACE3" w14:textId="77777777" w:rsidR="009D4F08" w:rsidRDefault="009D4F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2891" w14:textId="504997C2" w:rsidR="002E6206" w:rsidRPr="008A0453" w:rsidRDefault="00E515DA" w:rsidP="008A0453">
    <w:pPr>
      <w:rPr>
        <w:rFonts w:ascii="Times New Roman" w:hAnsi="Times New Roman" w:cs="Times New Roman"/>
        <w:i/>
        <w:iCs/>
        <w:sz w:val="18"/>
        <w:szCs w:val="18"/>
      </w:rPr>
    </w:pPr>
    <w:r>
      <w:rPr>
        <w:rFonts w:ascii="Times New Roman" w:hAnsi="Times New Roman" w:cs="Times New Roman"/>
        <w:i/>
        <w:iCs/>
        <w:sz w:val="18"/>
        <w:szCs w:val="18"/>
      </w:rPr>
      <w:t xml:space="preserve">Birinci Yazar Soy İsim ve İkinci Yazar Soy İsim  </w:t>
    </w:r>
    <w:r>
      <w:rPr>
        <w:rFonts w:ascii="Times New Roman" w:hAnsi="Times New Roman" w:cs="Times New Roman"/>
        <w:i/>
        <w:iCs/>
        <w:sz w:val="18"/>
        <w:szCs w:val="18"/>
      </w:rPr>
      <w:tab/>
    </w:r>
    <w:r>
      <w:rPr>
        <w:rFonts w:ascii="Times New Roman" w:hAnsi="Times New Roman" w:cs="Times New Roman"/>
        <w:i/>
        <w:iCs/>
        <w:sz w:val="18"/>
        <w:szCs w:val="18"/>
      </w:rPr>
      <w:tab/>
      <w:t xml:space="preserve">       </w:t>
    </w:r>
    <w:r w:rsidR="002E6206" w:rsidRPr="008A0453">
      <w:rPr>
        <w:rFonts w:ascii="Times New Roman" w:hAnsi="Times New Roman" w:cs="Times New Roman"/>
        <w:i/>
        <w:iCs/>
        <w:sz w:val="18"/>
        <w:szCs w:val="18"/>
      </w:rPr>
      <w:tab/>
    </w:r>
    <w:r w:rsidR="002E6206" w:rsidRPr="008A0453">
      <w:rPr>
        <w:rFonts w:ascii="Times New Roman" w:hAnsi="Times New Roman" w:cs="Times New Roman"/>
        <w:i/>
        <w:iCs/>
        <w:sz w:val="18"/>
        <w:szCs w:val="18"/>
      </w:rPr>
      <w:tab/>
    </w:r>
    <w:r w:rsidR="002E6206" w:rsidRPr="008A0453">
      <w:rPr>
        <w:rFonts w:ascii="Times New Roman" w:hAnsi="Times New Roman" w:cs="Times New Roman"/>
        <w:i/>
        <w:iCs/>
        <w:sz w:val="18"/>
        <w:szCs w:val="18"/>
      </w:rPr>
      <w:tab/>
    </w:r>
    <w:r w:rsidR="002E6206" w:rsidRPr="008A0453">
      <w:rPr>
        <w:rFonts w:ascii="Times New Roman" w:hAnsi="Times New Roman" w:cs="Times New Roman"/>
        <w:i/>
        <w:iCs/>
        <w:sz w:val="18"/>
        <w:szCs w:val="18"/>
      </w:rPr>
      <w:tab/>
    </w:r>
    <w:r w:rsidR="002E6206">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002E6206">
      <w:rPr>
        <w:rFonts w:ascii="Times New Roman" w:hAnsi="Times New Roman" w:cs="Times New Roman"/>
        <w:i/>
        <w:iCs/>
        <w:sz w:val="18"/>
        <w:szCs w:val="18"/>
      </w:rPr>
      <w:t xml:space="preserve"> </w:t>
    </w:r>
    <w:r w:rsidR="002E6206" w:rsidRPr="008A0453">
      <w:rPr>
        <w:rFonts w:ascii="Times New Roman" w:hAnsi="Times New Roman" w:cs="Times New Roman"/>
        <w:i/>
        <w:iCs/>
        <w:sz w:val="18"/>
        <w:szCs w:val="18"/>
      </w:rPr>
      <w:t>JICAH 20</w:t>
    </w:r>
    <w:r>
      <w:rPr>
        <w:rFonts w:ascii="Times New Roman" w:hAnsi="Times New Roman" w:cs="Times New Roman"/>
        <w:i/>
        <w:iCs/>
        <w:sz w:val="18"/>
        <w:szCs w:val="18"/>
      </w:rPr>
      <w:t>XX</w:t>
    </w:r>
    <w:r w:rsidR="002E6206" w:rsidRPr="008A0453">
      <w:rPr>
        <w:rFonts w:ascii="Times New Roman" w:hAnsi="Times New Roman" w:cs="Times New Roman"/>
        <w:i/>
        <w:iCs/>
        <w:sz w:val="18"/>
        <w:szCs w:val="18"/>
      </w:rPr>
      <w:t xml:space="preserve"> </w:t>
    </w:r>
    <w:r>
      <w:rPr>
        <w:rFonts w:ascii="Times New Roman" w:hAnsi="Times New Roman" w:cs="Times New Roman"/>
        <w:i/>
        <w:iCs/>
        <w:sz w:val="18"/>
        <w:szCs w:val="18"/>
      </w:rPr>
      <w:t>1</w:t>
    </w:r>
    <w:r w:rsidR="002E6206" w:rsidRPr="008A0453">
      <w:rPr>
        <w:rFonts w:ascii="Times New Roman" w:hAnsi="Times New Roman" w:cs="Times New Roman"/>
        <w:i/>
        <w:iCs/>
        <w:sz w:val="18"/>
        <w:szCs w:val="18"/>
      </w:rPr>
      <w:t>(1) 1-</w:t>
    </w:r>
    <w:r>
      <w:rPr>
        <w:rFonts w:ascii="Times New Roman" w:hAnsi="Times New Roman" w:cs="Times New Roman"/>
        <w:i/>
        <w:iCs/>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71A6" w14:textId="00FEFAD4" w:rsidR="009D4F08" w:rsidRDefault="009D4F08" w:rsidP="00CE0347">
    <w:pPr>
      <w:pStyle w:val="stBilgi"/>
      <w:tabs>
        <w:tab w:val="clear" w:pos="4536"/>
        <w:tab w:val="clear" w:pos="9072"/>
        <w:tab w:val="left" w:pos="8780"/>
      </w:tabs>
      <w:ind w:left="9214" w:hanging="9356"/>
      <w:rPr>
        <w:rFonts w:asciiTheme="majorBidi" w:hAnsiTheme="majorBidi" w:cstheme="majorBidi"/>
        <w:b/>
        <w:bCs/>
        <w:noProof/>
        <w:sz w:val="28"/>
        <w:szCs w:val="24"/>
      </w:rPr>
    </w:pPr>
    <w:r w:rsidRPr="00595AA6">
      <w:rPr>
        <w:rFonts w:asciiTheme="majorBidi" w:hAnsiTheme="majorBidi" w:cstheme="majorBidi"/>
        <w:b/>
        <w:bCs/>
        <w:noProof/>
        <w:sz w:val="28"/>
        <w:szCs w:val="24"/>
        <w:lang w:eastAsia="tr-TR"/>
      </w:rPr>
      <mc:AlternateContent>
        <mc:Choice Requires="wps">
          <w:drawing>
            <wp:anchor distT="0" distB="0" distL="114300" distR="114300" simplePos="0" relativeHeight="251655168" behindDoc="0" locked="0" layoutInCell="1" allowOverlap="1" wp14:anchorId="490E16BD" wp14:editId="77877B46">
              <wp:simplePos x="0" y="0"/>
              <wp:positionH relativeFrom="margin">
                <wp:posOffset>4765059</wp:posOffset>
              </wp:positionH>
              <wp:positionV relativeFrom="paragraph">
                <wp:posOffset>-125683</wp:posOffset>
              </wp:positionV>
              <wp:extent cx="2260600" cy="292100"/>
              <wp:effectExtent l="0" t="0" r="6350" b="0"/>
              <wp:wrapNone/>
              <wp:docPr id="1" name="Metin Kutusu 1"/>
              <wp:cNvGraphicFramePr/>
              <a:graphic xmlns:a="http://schemas.openxmlformats.org/drawingml/2006/main">
                <a:graphicData uri="http://schemas.microsoft.com/office/word/2010/wordprocessingShape">
                  <wps:wsp>
                    <wps:cNvSpPr txBox="1"/>
                    <wps:spPr>
                      <a:xfrm>
                        <a:off x="0" y="0"/>
                        <a:ext cx="226060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549AA" w14:textId="072835E6" w:rsidR="002E6206" w:rsidRPr="00C2672C" w:rsidRDefault="002E6206" w:rsidP="00C2672C">
                          <w:pPr>
                            <w:rPr>
                              <w:rFonts w:asciiTheme="majorBidi" w:hAnsiTheme="majorBidi" w:cstheme="majorBidi"/>
                              <w:sz w:val="18"/>
                              <w:szCs w:val="18"/>
                            </w:rPr>
                          </w:pPr>
                          <w:proofErr w:type="spellStart"/>
                          <w:r w:rsidRPr="00C2672C">
                            <w:rPr>
                              <w:rFonts w:asciiTheme="majorBidi" w:hAnsiTheme="majorBidi" w:cstheme="majorBidi"/>
                              <w:b/>
                              <w:bCs/>
                              <w:sz w:val="18"/>
                              <w:szCs w:val="18"/>
                            </w:rPr>
                            <w:t>Research</w:t>
                          </w:r>
                          <w:proofErr w:type="spellEnd"/>
                          <w:r w:rsidRPr="00C2672C">
                            <w:rPr>
                              <w:rFonts w:asciiTheme="majorBidi" w:hAnsiTheme="majorBidi" w:cstheme="majorBidi"/>
                              <w:b/>
                              <w:bCs/>
                              <w:sz w:val="18"/>
                              <w:szCs w:val="18"/>
                            </w:rPr>
                            <w:t xml:space="preserve"> </w:t>
                          </w:r>
                          <w:proofErr w:type="spellStart"/>
                          <w:r w:rsidRPr="00C2672C">
                            <w:rPr>
                              <w:rFonts w:asciiTheme="majorBidi" w:hAnsiTheme="majorBidi" w:cstheme="majorBidi"/>
                              <w:b/>
                              <w:bCs/>
                              <w:sz w:val="18"/>
                              <w:szCs w:val="18"/>
                            </w:rPr>
                            <w:t>Article</w:t>
                          </w:r>
                          <w:proofErr w:type="spellEnd"/>
                          <w:r>
                            <w:rPr>
                              <w:rFonts w:asciiTheme="majorBidi" w:hAnsiTheme="majorBidi" w:cstheme="majorBidi"/>
                              <w:sz w:val="18"/>
                              <w:szCs w:val="18"/>
                            </w:rPr>
                            <w:t xml:space="preserve"> </w:t>
                          </w:r>
                          <w:r>
                            <w:rPr>
                              <w:rFonts w:asciiTheme="majorBidi" w:hAnsiTheme="majorBidi" w:cstheme="majorBidi"/>
                              <w:i/>
                              <w:iCs/>
                              <w:sz w:val="18"/>
                              <w:szCs w:val="18"/>
                            </w:rPr>
                            <w:t xml:space="preserve">  </w:t>
                          </w:r>
                          <w:r w:rsidRPr="00C2672C">
                            <w:rPr>
                              <w:rFonts w:asciiTheme="majorBidi" w:hAnsiTheme="majorBidi" w:cstheme="majorBidi"/>
                              <w:i/>
                              <w:iCs/>
                              <w:sz w:val="18"/>
                              <w:szCs w:val="18"/>
                            </w:rPr>
                            <w:t>JICAH 20</w:t>
                          </w:r>
                          <w:r>
                            <w:rPr>
                              <w:rFonts w:asciiTheme="majorBidi" w:hAnsiTheme="majorBidi" w:cstheme="majorBidi"/>
                              <w:i/>
                              <w:iCs/>
                              <w:sz w:val="18"/>
                              <w:szCs w:val="18"/>
                            </w:rPr>
                            <w:t>XX</w:t>
                          </w:r>
                          <w:r w:rsidRPr="00C2672C">
                            <w:rPr>
                              <w:rFonts w:asciiTheme="majorBidi" w:hAnsiTheme="majorBidi" w:cstheme="majorBidi"/>
                              <w:i/>
                              <w:iCs/>
                              <w:sz w:val="18"/>
                              <w:szCs w:val="18"/>
                            </w:rPr>
                            <w:t xml:space="preserve"> </w:t>
                          </w:r>
                          <w:r>
                            <w:rPr>
                              <w:rFonts w:asciiTheme="majorBidi" w:hAnsiTheme="majorBidi" w:cstheme="majorBidi"/>
                              <w:i/>
                              <w:iCs/>
                              <w:sz w:val="18"/>
                              <w:szCs w:val="18"/>
                            </w:rPr>
                            <w:t>1</w:t>
                          </w:r>
                          <w:r w:rsidRPr="00C2672C">
                            <w:rPr>
                              <w:rFonts w:asciiTheme="majorBidi" w:hAnsiTheme="majorBidi" w:cstheme="majorBidi"/>
                              <w:i/>
                              <w:iCs/>
                              <w:sz w:val="18"/>
                              <w:szCs w:val="18"/>
                            </w:rPr>
                            <w:t>(1)</w:t>
                          </w:r>
                          <w:r>
                            <w:rPr>
                              <w:rFonts w:asciiTheme="majorBidi" w:hAnsiTheme="majorBidi" w:cstheme="majorBidi"/>
                              <w:i/>
                              <w:iCs/>
                              <w:sz w:val="18"/>
                              <w:szCs w:val="18"/>
                            </w:rPr>
                            <w:t xml:space="preserve"> 1-11</w:t>
                          </w:r>
                        </w:p>
                        <w:p w14:paraId="13DA2DD3" w14:textId="77777777" w:rsidR="002E6206" w:rsidRDefault="002E62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E16BD" id="_x0000_t202" coordsize="21600,21600" o:spt="202" path="m,l,21600r21600,l21600,xe">
              <v:stroke joinstyle="miter"/>
              <v:path gradientshapeok="t" o:connecttype="rect"/>
            </v:shapetype>
            <v:shape id="Metin Kutusu 1" o:spid="_x0000_s1026" type="#_x0000_t202" style="position:absolute;left:0;text-align:left;margin-left:375.2pt;margin-top:-9.9pt;width:178pt;height:2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" fillcolor="white [3201]" stroked="f" strokeweight=".5pt">
              <v:textbox>
                <w:txbxContent>
                  <w:p w14:paraId="69B549AA" w14:textId="072835E6" w:rsidR="002E6206" w:rsidRPr="00C2672C" w:rsidRDefault="002E6206" w:rsidP="00C2672C">
                    <w:pPr>
                      <w:rPr>
                        <w:rFonts w:asciiTheme="majorBidi" w:hAnsiTheme="majorBidi" w:cstheme="majorBidi"/>
                        <w:sz w:val="18"/>
                        <w:szCs w:val="18"/>
                      </w:rPr>
                    </w:pPr>
                    <w:proofErr w:type="spellStart"/>
                    <w:r w:rsidRPr="00C2672C">
                      <w:rPr>
                        <w:rFonts w:asciiTheme="majorBidi" w:hAnsiTheme="majorBidi" w:cstheme="majorBidi"/>
                        <w:b/>
                        <w:bCs/>
                        <w:sz w:val="18"/>
                        <w:szCs w:val="18"/>
                      </w:rPr>
                      <w:t>Research</w:t>
                    </w:r>
                    <w:proofErr w:type="spellEnd"/>
                    <w:r w:rsidRPr="00C2672C">
                      <w:rPr>
                        <w:rFonts w:asciiTheme="majorBidi" w:hAnsiTheme="majorBidi" w:cstheme="majorBidi"/>
                        <w:b/>
                        <w:bCs/>
                        <w:sz w:val="18"/>
                        <w:szCs w:val="18"/>
                      </w:rPr>
                      <w:t xml:space="preserve"> </w:t>
                    </w:r>
                    <w:proofErr w:type="spellStart"/>
                    <w:r w:rsidRPr="00C2672C">
                      <w:rPr>
                        <w:rFonts w:asciiTheme="majorBidi" w:hAnsiTheme="majorBidi" w:cstheme="majorBidi"/>
                        <w:b/>
                        <w:bCs/>
                        <w:sz w:val="18"/>
                        <w:szCs w:val="18"/>
                      </w:rPr>
                      <w:t>Article</w:t>
                    </w:r>
                    <w:proofErr w:type="spellEnd"/>
                    <w:r>
                      <w:rPr>
                        <w:rFonts w:asciiTheme="majorBidi" w:hAnsiTheme="majorBidi" w:cstheme="majorBidi"/>
                        <w:sz w:val="18"/>
                        <w:szCs w:val="18"/>
                      </w:rPr>
                      <w:t xml:space="preserve"> </w:t>
                    </w:r>
                    <w:r>
                      <w:rPr>
                        <w:rFonts w:asciiTheme="majorBidi" w:hAnsiTheme="majorBidi" w:cstheme="majorBidi"/>
                        <w:i/>
                        <w:iCs/>
                        <w:sz w:val="18"/>
                        <w:szCs w:val="18"/>
                      </w:rPr>
                      <w:t xml:space="preserve">  </w:t>
                    </w:r>
                    <w:r w:rsidRPr="00C2672C">
                      <w:rPr>
                        <w:rFonts w:asciiTheme="majorBidi" w:hAnsiTheme="majorBidi" w:cstheme="majorBidi"/>
                        <w:i/>
                        <w:iCs/>
                        <w:sz w:val="18"/>
                        <w:szCs w:val="18"/>
                      </w:rPr>
                      <w:t>JICAH 20</w:t>
                    </w:r>
                    <w:r>
                      <w:rPr>
                        <w:rFonts w:asciiTheme="majorBidi" w:hAnsiTheme="majorBidi" w:cstheme="majorBidi"/>
                        <w:i/>
                        <w:iCs/>
                        <w:sz w:val="18"/>
                        <w:szCs w:val="18"/>
                      </w:rPr>
                      <w:t>XX</w:t>
                    </w:r>
                    <w:r w:rsidRPr="00C2672C">
                      <w:rPr>
                        <w:rFonts w:asciiTheme="majorBidi" w:hAnsiTheme="majorBidi" w:cstheme="majorBidi"/>
                        <w:i/>
                        <w:iCs/>
                        <w:sz w:val="18"/>
                        <w:szCs w:val="18"/>
                      </w:rPr>
                      <w:t xml:space="preserve"> </w:t>
                    </w:r>
                    <w:r>
                      <w:rPr>
                        <w:rFonts w:asciiTheme="majorBidi" w:hAnsiTheme="majorBidi" w:cstheme="majorBidi"/>
                        <w:i/>
                        <w:iCs/>
                        <w:sz w:val="18"/>
                        <w:szCs w:val="18"/>
                      </w:rPr>
                      <w:t>1</w:t>
                    </w:r>
                    <w:r w:rsidRPr="00C2672C">
                      <w:rPr>
                        <w:rFonts w:asciiTheme="majorBidi" w:hAnsiTheme="majorBidi" w:cstheme="majorBidi"/>
                        <w:i/>
                        <w:iCs/>
                        <w:sz w:val="18"/>
                        <w:szCs w:val="18"/>
                      </w:rPr>
                      <w:t>(1)</w:t>
                    </w:r>
                    <w:r>
                      <w:rPr>
                        <w:rFonts w:asciiTheme="majorBidi" w:hAnsiTheme="majorBidi" w:cstheme="majorBidi"/>
                        <w:i/>
                        <w:iCs/>
                        <w:sz w:val="18"/>
                        <w:szCs w:val="18"/>
                      </w:rPr>
                      <w:t xml:space="preserve"> 1-11</w:t>
                    </w:r>
                  </w:p>
                  <w:p w14:paraId="13DA2DD3" w14:textId="77777777" w:rsidR="002E6206" w:rsidRDefault="002E6206"/>
                </w:txbxContent>
              </v:textbox>
              <w10:wrap anchorx="margin"/>
            </v:shape>
          </w:pict>
        </mc:Fallback>
      </mc:AlternateContent>
    </w:r>
  </w:p>
  <w:p w14:paraId="74039189" w14:textId="77777777" w:rsidR="009D4F08" w:rsidRDefault="009D4F08" w:rsidP="00CE0347">
    <w:pPr>
      <w:pStyle w:val="stBilgi"/>
      <w:tabs>
        <w:tab w:val="clear" w:pos="4536"/>
        <w:tab w:val="clear" w:pos="9072"/>
        <w:tab w:val="left" w:pos="8780"/>
      </w:tabs>
      <w:ind w:left="9214" w:hanging="9356"/>
      <w:rPr>
        <w:rFonts w:asciiTheme="majorBidi" w:hAnsiTheme="majorBidi" w:cstheme="majorBidi"/>
        <w:b/>
        <w:bCs/>
        <w:noProof/>
        <w:sz w:val="28"/>
        <w:szCs w:val="24"/>
      </w:rPr>
    </w:pPr>
  </w:p>
  <w:p w14:paraId="30297CF0" w14:textId="7725D23A" w:rsidR="002E6206" w:rsidRDefault="002E6206" w:rsidP="00CE0347">
    <w:pPr>
      <w:pStyle w:val="stBilgi"/>
      <w:tabs>
        <w:tab w:val="clear" w:pos="4536"/>
        <w:tab w:val="clear" w:pos="9072"/>
        <w:tab w:val="left" w:pos="8780"/>
      </w:tabs>
      <w:ind w:left="9214" w:hanging="9356"/>
      <w:rPr>
        <w:rFonts w:asciiTheme="majorBidi" w:hAnsiTheme="majorBidi" w:cstheme="majorBidi"/>
        <w:b/>
        <w:bCs/>
        <w:noProof/>
        <w:sz w:val="28"/>
        <w:szCs w:val="24"/>
      </w:rPr>
    </w:pPr>
    <w:r>
      <w:rPr>
        <w:rFonts w:asciiTheme="majorBidi" w:hAnsiTheme="majorBidi" w:cstheme="majorBidi"/>
        <w:b/>
        <w:bCs/>
        <w:noProof/>
        <w:sz w:val="28"/>
        <w:szCs w:val="24"/>
        <w:lang w:eastAsia="tr-TR"/>
      </w:rPr>
      <mc:AlternateContent>
        <mc:Choice Requires="wps">
          <w:drawing>
            <wp:anchor distT="0" distB="0" distL="114300" distR="114300" simplePos="0" relativeHeight="251656192" behindDoc="0" locked="0" layoutInCell="1" allowOverlap="1" wp14:anchorId="430B28AD" wp14:editId="7666EDF2">
              <wp:simplePos x="0" y="0"/>
              <wp:positionH relativeFrom="column">
                <wp:posOffset>635000</wp:posOffset>
              </wp:positionH>
              <wp:positionV relativeFrom="paragraph">
                <wp:posOffset>-107950</wp:posOffset>
              </wp:positionV>
              <wp:extent cx="5219700" cy="577850"/>
              <wp:effectExtent l="0" t="0" r="0" b="0"/>
              <wp:wrapNone/>
              <wp:docPr id="14" name="Metin Kutusu 14"/>
              <wp:cNvGraphicFramePr/>
              <a:graphic xmlns:a="http://schemas.openxmlformats.org/drawingml/2006/main">
                <a:graphicData uri="http://schemas.microsoft.com/office/word/2010/wordprocessingShape">
                  <wps:wsp>
                    <wps:cNvSpPr txBox="1"/>
                    <wps:spPr>
                      <a:xfrm>
                        <a:off x="0" y="0"/>
                        <a:ext cx="5219700" cy="577850"/>
                      </a:xfrm>
                      <a:prstGeom prst="rect">
                        <a:avLst/>
                      </a:prstGeom>
                      <a:solidFill>
                        <a:schemeClr val="accent1">
                          <a:lumMod val="20000"/>
                          <a:lumOff val="80000"/>
                        </a:schemeClr>
                      </a:solidFill>
                      <a:ln w="6350">
                        <a:noFill/>
                      </a:ln>
                    </wps:spPr>
                    <wps:txbx>
                      <w:txbxContent>
                        <w:p w14:paraId="7241C3BA" w14:textId="35520DCD" w:rsidR="002E6206" w:rsidRPr="0011372D" w:rsidRDefault="002E6206" w:rsidP="00FD6C12">
                          <w:pPr>
                            <w:spacing w:before="240"/>
                            <w:jc w:val="center"/>
                            <w:rPr>
                              <w:sz w:val="20"/>
                              <w:szCs w:val="20"/>
                            </w:rPr>
                          </w:pPr>
                          <w:r w:rsidRPr="0011372D">
                            <w:rPr>
                              <w:rFonts w:asciiTheme="majorBidi" w:hAnsiTheme="majorBidi" w:cstheme="majorBidi"/>
                              <w:b/>
                              <w:bCs/>
                              <w:sz w:val="24"/>
                            </w:rPr>
                            <w:t>J</w:t>
                          </w:r>
                          <w:r w:rsidRPr="0011372D">
                            <w:rPr>
                              <w:rFonts w:asciiTheme="majorBidi" w:hAnsiTheme="majorBidi" w:cstheme="majorBidi"/>
                              <w:b/>
                              <w:bCs/>
                              <w:sz w:val="28"/>
                            </w:rPr>
                            <w:t>ournal of Infant, Child and Adolescent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B28AD" id="Metin Kutusu 14" o:spid="_x0000_s1027" type="#_x0000_t202" style="position:absolute;left:0;text-align:left;margin-left:50pt;margin-top:-8.5pt;width:411pt;height: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" fillcolor="#deeaf6 [660]" stroked="f" strokeweight=".5pt">
              <v:textbox>
                <w:txbxContent>
                  <w:p w14:paraId="7241C3BA" w14:textId="35520DCD" w:rsidR="002E6206" w:rsidRPr="0011372D" w:rsidRDefault="002E6206" w:rsidP="00FD6C12">
                    <w:pPr>
                      <w:spacing w:before="240"/>
                      <w:jc w:val="center"/>
                      <w:rPr>
                        <w:sz w:val="20"/>
                        <w:szCs w:val="20"/>
                      </w:rPr>
                    </w:pPr>
                    <w:r w:rsidRPr="0011372D">
                      <w:rPr>
                        <w:rFonts w:asciiTheme="majorBidi" w:hAnsiTheme="majorBidi" w:cstheme="majorBidi"/>
                        <w:b/>
                        <w:bCs/>
                        <w:sz w:val="24"/>
                      </w:rPr>
                      <w:t>J</w:t>
                    </w:r>
                    <w:r w:rsidRPr="0011372D">
                      <w:rPr>
                        <w:rFonts w:asciiTheme="majorBidi" w:hAnsiTheme="majorBidi" w:cstheme="majorBidi"/>
                        <w:b/>
                        <w:bCs/>
                        <w:sz w:val="28"/>
                      </w:rPr>
                      <w:t>ournal of Infant, Child and Adolescent Health</w:t>
                    </w:r>
                  </w:p>
                </w:txbxContent>
              </v:textbox>
            </v:shape>
          </w:pict>
        </mc:Fallback>
      </mc:AlternateContent>
    </w:r>
    <w:r>
      <w:rPr>
        <w:rFonts w:asciiTheme="majorBidi" w:hAnsiTheme="majorBidi" w:cstheme="majorBidi"/>
        <w:b/>
        <w:bCs/>
        <w:noProof/>
        <w:sz w:val="28"/>
        <w:szCs w:val="24"/>
        <w:lang w:eastAsia="tr-TR"/>
      </w:rPr>
      <mc:AlternateContent>
        <mc:Choice Requires="wps">
          <w:drawing>
            <wp:anchor distT="0" distB="0" distL="114300" distR="114300" simplePos="0" relativeHeight="251659264" behindDoc="0" locked="0" layoutInCell="1" allowOverlap="1" wp14:anchorId="37CE4D56" wp14:editId="21AC594B">
              <wp:simplePos x="0" y="0"/>
              <wp:positionH relativeFrom="column">
                <wp:posOffset>635000</wp:posOffset>
              </wp:positionH>
              <wp:positionV relativeFrom="paragraph">
                <wp:posOffset>-107950</wp:posOffset>
              </wp:positionV>
              <wp:extent cx="5219700" cy="0"/>
              <wp:effectExtent l="0" t="0" r="0" b="0"/>
              <wp:wrapNone/>
              <wp:docPr id="16" name="Düz Bağlayıcı 16"/>
              <wp:cNvGraphicFramePr/>
              <a:graphic xmlns:a="http://schemas.openxmlformats.org/drawingml/2006/main">
                <a:graphicData uri="http://schemas.microsoft.com/office/word/2010/wordprocessingShape">
                  <wps:wsp>
                    <wps:cNvCnPr/>
                    <wps:spPr>
                      <a:xfrm>
                        <a:off x="0" y="0"/>
                        <a:ext cx="5219700" cy="0"/>
                      </a:xfrm>
                      <a:prstGeom prst="line">
                        <a:avLst/>
                      </a:prstGeom>
                      <a:ln w="25400">
                        <a:solidFill>
                          <a:srgbClr val="4FB0E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C6709" id="Düz Bağlayıcı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8.5pt" to="4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" strokecolor="#4fb0e1" strokeweight="2pt">
              <v:stroke joinstyle="miter"/>
            </v:line>
          </w:pict>
        </mc:Fallback>
      </mc:AlternateContent>
    </w:r>
    <w:r>
      <w:rPr>
        <w:rFonts w:asciiTheme="majorBidi" w:hAnsiTheme="majorBidi" w:cstheme="majorBidi"/>
        <w:b/>
        <w:bCs/>
        <w:noProof/>
        <w:sz w:val="28"/>
        <w:szCs w:val="24"/>
        <w:lang w:eastAsia="tr-TR"/>
      </w:rPr>
      <mc:AlternateContent>
        <mc:Choice Requires="wps">
          <w:drawing>
            <wp:anchor distT="0" distB="0" distL="114300" distR="114300" simplePos="0" relativeHeight="251661312" behindDoc="0" locked="0" layoutInCell="1" allowOverlap="1" wp14:anchorId="134E88B5" wp14:editId="71E08593">
              <wp:simplePos x="0" y="0"/>
              <wp:positionH relativeFrom="column">
                <wp:posOffset>-412750</wp:posOffset>
              </wp:positionH>
              <wp:positionV relativeFrom="paragraph">
                <wp:posOffset>-330200</wp:posOffset>
              </wp:positionV>
              <wp:extent cx="1047750" cy="971550"/>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1047750" cy="971550"/>
                      </a:xfrm>
                      <a:prstGeom prst="rect">
                        <a:avLst/>
                      </a:prstGeom>
                      <a:solidFill>
                        <a:schemeClr val="lt1"/>
                      </a:solidFill>
                      <a:ln w="6350">
                        <a:noFill/>
                      </a:ln>
                    </wps:spPr>
                    <wps:txbx>
                      <w:txbxContent>
                        <w:p w14:paraId="5689EB19" w14:textId="206D7CAF" w:rsidR="002E6206" w:rsidRDefault="002E6206">
                          <w:r w:rsidRPr="003E179A">
                            <w:rPr>
                              <w:rFonts w:asciiTheme="majorBidi" w:hAnsiTheme="majorBidi" w:cstheme="majorBidi"/>
                              <w:b/>
                              <w:bCs/>
                              <w:noProof/>
                              <w:sz w:val="28"/>
                              <w:szCs w:val="24"/>
                              <w:lang w:eastAsia="tr-TR"/>
                            </w:rPr>
                            <w:drawing>
                              <wp:inline distT="0" distB="0" distL="0" distR="0" wp14:anchorId="23550B69" wp14:editId="5941EA8E">
                                <wp:extent cx="1085850" cy="831850"/>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199" cy="8390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4E88B5" id="Metin Kutusu 25" o:spid="_x0000_s1028" type="#_x0000_t202" style="position:absolute;left:0;text-align:left;margin-left:-32.5pt;margin-top:-26pt;width:82.5pt;height: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" fillcolor="white [3201]" stroked="f" strokeweight=".5pt">
              <v:textbox>
                <w:txbxContent>
                  <w:p w14:paraId="5689EB19" w14:textId="206D7CAF" w:rsidR="002E6206" w:rsidRDefault="002E6206">
                    <w:r w:rsidRPr="003E179A">
                      <w:rPr>
                        <w:rFonts w:asciiTheme="majorBidi" w:hAnsiTheme="majorBidi" w:cstheme="majorBidi"/>
                        <w:b/>
                        <w:bCs/>
                        <w:noProof/>
                        <w:sz w:val="28"/>
                        <w:szCs w:val="24"/>
                        <w:lang w:eastAsia="tr-TR"/>
                      </w:rPr>
                      <w:drawing>
                        <wp:inline distT="0" distB="0" distL="0" distR="0" wp14:anchorId="23550B69" wp14:editId="5941EA8E">
                          <wp:extent cx="1085850" cy="831850"/>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199" cy="839012"/>
                                  </a:xfrm>
                                  <a:prstGeom prst="rect">
                                    <a:avLst/>
                                  </a:prstGeom>
                                  <a:noFill/>
                                  <a:ln>
                                    <a:noFill/>
                                  </a:ln>
                                </pic:spPr>
                              </pic:pic>
                            </a:graphicData>
                          </a:graphic>
                        </wp:inline>
                      </w:drawing>
                    </w:r>
                  </w:p>
                </w:txbxContent>
              </v:textbox>
            </v:shape>
          </w:pict>
        </mc:Fallback>
      </mc:AlternateContent>
    </w:r>
  </w:p>
  <w:p w14:paraId="689852BF" w14:textId="31A20869" w:rsidR="002E6206" w:rsidRPr="00BE7CDB" w:rsidRDefault="002E6206" w:rsidP="00CE0347">
    <w:pPr>
      <w:pStyle w:val="stBilgi"/>
      <w:tabs>
        <w:tab w:val="clear" w:pos="4536"/>
        <w:tab w:val="clear" w:pos="9072"/>
        <w:tab w:val="left" w:pos="8780"/>
      </w:tabs>
      <w:ind w:left="9214" w:hanging="9356"/>
      <w:rPr>
        <w:rFonts w:asciiTheme="majorBidi" w:hAnsiTheme="majorBidi" w:cstheme="majorBidi"/>
        <w:b/>
        <w:bCs/>
        <w:sz w:val="28"/>
        <w:szCs w:val="24"/>
      </w:rPr>
    </w:pPr>
    <w:r>
      <w:rPr>
        <w:rFonts w:asciiTheme="majorBidi" w:hAnsiTheme="majorBidi" w:cstheme="majorBidi"/>
        <w:b/>
        <w:bCs/>
        <w:sz w:val="28"/>
        <w:szCs w:val="24"/>
      </w:rPr>
      <w:tab/>
    </w:r>
  </w:p>
  <w:p w14:paraId="6715ED83" w14:textId="67441764" w:rsidR="002E6206" w:rsidRDefault="002E6206" w:rsidP="008259BE">
    <w:pPr>
      <w:pStyle w:val="stBilgi"/>
      <w:rPr>
        <w:rFonts w:asciiTheme="majorBidi" w:hAnsiTheme="majorBidi" w:cstheme="majorBidi"/>
        <w:sz w:val="20"/>
        <w:szCs w:val="20"/>
      </w:rPr>
    </w:pPr>
    <w:r>
      <w:rPr>
        <w:rFonts w:asciiTheme="majorBidi" w:hAnsiTheme="majorBidi" w:cstheme="majorBidi"/>
        <w:b/>
        <w:bCs/>
        <w:noProof/>
        <w:sz w:val="28"/>
        <w:szCs w:val="24"/>
        <w:lang w:eastAsia="tr-TR"/>
      </w:rPr>
      <mc:AlternateContent>
        <mc:Choice Requires="wps">
          <w:drawing>
            <wp:anchor distT="0" distB="0" distL="114300" distR="114300" simplePos="0" relativeHeight="251673600" behindDoc="0" locked="0" layoutInCell="1" allowOverlap="1" wp14:anchorId="1E187993" wp14:editId="2E983EC2">
              <wp:simplePos x="0" y="0"/>
              <wp:positionH relativeFrom="column">
                <wp:posOffset>635000</wp:posOffset>
              </wp:positionH>
              <wp:positionV relativeFrom="paragraph">
                <wp:posOffset>58420</wp:posOffset>
              </wp:positionV>
              <wp:extent cx="5220000" cy="0"/>
              <wp:effectExtent l="0" t="0" r="0" b="0"/>
              <wp:wrapNone/>
              <wp:docPr id="23" name="Düz Bağlayıcı 23"/>
              <wp:cNvGraphicFramePr/>
              <a:graphic xmlns:a="http://schemas.openxmlformats.org/drawingml/2006/main">
                <a:graphicData uri="http://schemas.microsoft.com/office/word/2010/wordprocessingShape">
                  <wps:wsp>
                    <wps:cNvCnPr/>
                    <wps:spPr>
                      <a:xfrm>
                        <a:off x="0" y="0"/>
                        <a:ext cx="5220000" cy="0"/>
                      </a:xfrm>
                      <a:prstGeom prst="line">
                        <a:avLst/>
                      </a:prstGeom>
                      <a:ln w="25400">
                        <a:solidFill>
                          <a:srgbClr val="4FB0E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0AC80" id="Düz Bağlayıcı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4.6pt" to="46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" strokecolor="#4fb0e1" strokeweight="2pt">
              <v:stroke joinstyle="miter"/>
            </v:line>
          </w:pict>
        </mc:Fallback>
      </mc:AlternateContent>
    </w:r>
  </w:p>
  <w:p w14:paraId="021F3E3E" w14:textId="7781301D" w:rsidR="002E6206" w:rsidRPr="006A7361" w:rsidRDefault="002E6206" w:rsidP="00B04E29">
    <w:pPr>
      <w:pStyle w:val="stBilgi"/>
      <w:ind w:left="-426"/>
      <w:rPr>
        <w:rFonts w:asciiTheme="majorBidi" w:hAnsiTheme="majorBidi" w:cstheme="majorBid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0161C"/>
    <w:multiLevelType w:val="hybridMultilevel"/>
    <w:tmpl w:val="50ECF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52070E"/>
    <w:multiLevelType w:val="hybridMultilevel"/>
    <w:tmpl w:val="BDB4116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266739522">
    <w:abstractNumId w:val="1"/>
  </w:num>
  <w:num w:numId="2" w16cid:durableId="141906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0N7E0MzEwNzA0MTRX0lEKTi0uzszPAykwqgUA5SRPLiwAAAA="/>
  </w:docVars>
  <w:rsids>
    <w:rsidRoot w:val="00D42B98"/>
    <w:rsid w:val="00011FBE"/>
    <w:rsid w:val="00040F69"/>
    <w:rsid w:val="000E095C"/>
    <w:rsid w:val="000E714A"/>
    <w:rsid w:val="000F1F6E"/>
    <w:rsid w:val="000F641D"/>
    <w:rsid w:val="0011372D"/>
    <w:rsid w:val="00113C92"/>
    <w:rsid w:val="0012455E"/>
    <w:rsid w:val="00151B22"/>
    <w:rsid w:val="00166775"/>
    <w:rsid w:val="00183F4A"/>
    <w:rsid w:val="001845DF"/>
    <w:rsid w:val="001872B6"/>
    <w:rsid w:val="00187C98"/>
    <w:rsid w:val="00195431"/>
    <w:rsid w:val="001A4F3E"/>
    <w:rsid w:val="001E25F0"/>
    <w:rsid w:val="001F2BE2"/>
    <w:rsid w:val="001F7B88"/>
    <w:rsid w:val="00215C99"/>
    <w:rsid w:val="00223767"/>
    <w:rsid w:val="00223E66"/>
    <w:rsid w:val="002252E2"/>
    <w:rsid w:val="00250C12"/>
    <w:rsid w:val="002510CE"/>
    <w:rsid w:val="0025177A"/>
    <w:rsid w:val="00273008"/>
    <w:rsid w:val="00273E05"/>
    <w:rsid w:val="00277534"/>
    <w:rsid w:val="002943A9"/>
    <w:rsid w:val="002B5455"/>
    <w:rsid w:val="002D337F"/>
    <w:rsid w:val="002D472B"/>
    <w:rsid w:val="002D4929"/>
    <w:rsid w:val="002D5991"/>
    <w:rsid w:val="002E314E"/>
    <w:rsid w:val="002E6206"/>
    <w:rsid w:val="002F1F8B"/>
    <w:rsid w:val="002F490E"/>
    <w:rsid w:val="002F4A33"/>
    <w:rsid w:val="00317EC7"/>
    <w:rsid w:val="00326D8C"/>
    <w:rsid w:val="00327B3A"/>
    <w:rsid w:val="00327BD5"/>
    <w:rsid w:val="00333C60"/>
    <w:rsid w:val="003408DD"/>
    <w:rsid w:val="0034707D"/>
    <w:rsid w:val="0036121A"/>
    <w:rsid w:val="003A114B"/>
    <w:rsid w:val="003A1338"/>
    <w:rsid w:val="003A3D66"/>
    <w:rsid w:val="003C37B8"/>
    <w:rsid w:val="003D2EE5"/>
    <w:rsid w:val="003E179A"/>
    <w:rsid w:val="003F0761"/>
    <w:rsid w:val="003F314E"/>
    <w:rsid w:val="00413F89"/>
    <w:rsid w:val="004278CF"/>
    <w:rsid w:val="004350F4"/>
    <w:rsid w:val="0043606F"/>
    <w:rsid w:val="00440F31"/>
    <w:rsid w:val="00443594"/>
    <w:rsid w:val="00452510"/>
    <w:rsid w:val="004528B9"/>
    <w:rsid w:val="004A0CE0"/>
    <w:rsid w:val="004C3FF6"/>
    <w:rsid w:val="004D185E"/>
    <w:rsid w:val="004D57B5"/>
    <w:rsid w:val="004F384F"/>
    <w:rsid w:val="00511C1B"/>
    <w:rsid w:val="00554F0D"/>
    <w:rsid w:val="00566DDD"/>
    <w:rsid w:val="00576122"/>
    <w:rsid w:val="0059566B"/>
    <w:rsid w:val="00595AA6"/>
    <w:rsid w:val="005A2678"/>
    <w:rsid w:val="005A334F"/>
    <w:rsid w:val="005C5946"/>
    <w:rsid w:val="005D189B"/>
    <w:rsid w:val="005E02FD"/>
    <w:rsid w:val="005F4ACB"/>
    <w:rsid w:val="0063169E"/>
    <w:rsid w:val="00641742"/>
    <w:rsid w:val="006629A1"/>
    <w:rsid w:val="00665870"/>
    <w:rsid w:val="006A5F1A"/>
    <w:rsid w:val="006A7361"/>
    <w:rsid w:val="006B04BF"/>
    <w:rsid w:val="006B10B3"/>
    <w:rsid w:val="006B3F02"/>
    <w:rsid w:val="006E5452"/>
    <w:rsid w:val="006F5473"/>
    <w:rsid w:val="0072340E"/>
    <w:rsid w:val="007403DE"/>
    <w:rsid w:val="00764367"/>
    <w:rsid w:val="0077085F"/>
    <w:rsid w:val="00776309"/>
    <w:rsid w:val="00791ED3"/>
    <w:rsid w:val="00796EF9"/>
    <w:rsid w:val="007A2D76"/>
    <w:rsid w:val="007A347D"/>
    <w:rsid w:val="007A6A89"/>
    <w:rsid w:val="007D6884"/>
    <w:rsid w:val="007E05B7"/>
    <w:rsid w:val="007E2112"/>
    <w:rsid w:val="007E69F1"/>
    <w:rsid w:val="007E6D33"/>
    <w:rsid w:val="007F4E44"/>
    <w:rsid w:val="008259BE"/>
    <w:rsid w:val="00835F42"/>
    <w:rsid w:val="0084404A"/>
    <w:rsid w:val="00860FBF"/>
    <w:rsid w:val="0087085D"/>
    <w:rsid w:val="008724A8"/>
    <w:rsid w:val="008808D9"/>
    <w:rsid w:val="008814C0"/>
    <w:rsid w:val="008A0453"/>
    <w:rsid w:val="008B42E3"/>
    <w:rsid w:val="008C1F0E"/>
    <w:rsid w:val="008E18D2"/>
    <w:rsid w:val="008F6F3D"/>
    <w:rsid w:val="00907A27"/>
    <w:rsid w:val="0094065B"/>
    <w:rsid w:val="00957674"/>
    <w:rsid w:val="00984F9C"/>
    <w:rsid w:val="00987295"/>
    <w:rsid w:val="009B1B09"/>
    <w:rsid w:val="009D0CA8"/>
    <w:rsid w:val="009D4F08"/>
    <w:rsid w:val="00A0393F"/>
    <w:rsid w:val="00A27E45"/>
    <w:rsid w:val="00A42F16"/>
    <w:rsid w:val="00A46AF5"/>
    <w:rsid w:val="00A533CA"/>
    <w:rsid w:val="00A85C02"/>
    <w:rsid w:val="00A935A0"/>
    <w:rsid w:val="00A9705C"/>
    <w:rsid w:val="00AB3B1F"/>
    <w:rsid w:val="00AD3581"/>
    <w:rsid w:val="00B04E29"/>
    <w:rsid w:val="00B23552"/>
    <w:rsid w:val="00B25C22"/>
    <w:rsid w:val="00B51009"/>
    <w:rsid w:val="00B6620F"/>
    <w:rsid w:val="00B73061"/>
    <w:rsid w:val="00BB2FEE"/>
    <w:rsid w:val="00BE38F9"/>
    <w:rsid w:val="00BE7119"/>
    <w:rsid w:val="00BE7CDB"/>
    <w:rsid w:val="00BF2608"/>
    <w:rsid w:val="00BF3CDE"/>
    <w:rsid w:val="00C04E38"/>
    <w:rsid w:val="00C14423"/>
    <w:rsid w:val="00C2536F"/>
    <w:rsid w:val="00C2672C"/>
    <w:rsid w:val="00C357EC"/>
    <w:rsid w:val="00C54942"/>
    <w:rsid w:val="00C6269B"/>
    <w:rsid w:val="00C66AE0"/>
    <w:rsid w:val="00C70723"/>
    <w:rsid w:val="00C75B78"/>
    <w:rsid w:val="00C87BCB"/>
    <w:rsid w:val="00CB34BB"/>
    <w:rsid w:val="00CC26A9"/>
    <w:rsid w:val="00CE0347"/>
    <w:rsid w:val="00CE0789"/>
    <w:rsid w:val="00CE2738"/>
    <w:rsid w:val="00CF0625"/>
    <w:rsid w:val="00CF0BD5"/>
    <w:rsid w:val="00CF12C1"/>
    <w:rsid w:val="00CF3B40"/>
    <w:rsid w:val="00D42187"/>
    <w:rsid w:val="00D42B98"/>
    <w:rsid w:val="00D840C2"/>
    <w:rsid w:val="00DA61A3"/>
    <w:rsid w:val="00DA7822"/>
    <w:rsid w:val="00DB1A56"/>
    <w:rsid w:val="00DB2517"/>
    <w:rsid w:val="00DB2624"/>
    <w:rsid w:val="00DB432D"/>
    <w:rsid w:val="00DC18D8"/>
    <w:rsid w:val="00DE4886"/>
    <w:rsid w:val="00E1125C"/>
    <w:rsid w:val="00E22BDB"/>
    <w:rsid w:val="00E26C3C"/>
    <w:rsid w:val="00E37BAF"/>
    <w:rsid w:val="00E40C0A"/>
    <w:rsid w:val="00E515DA"/>
    <w:rsid w:val="00E671F3"/>
    <w:rsid w:val="00E77936"/>
    <w:rsid w:val="00E854E7"/>
    <w:rsid w:val="00E935EA"/>
    <w:rsid w:val="00EA5EA3"/>
    <w:rsid w:val="00EB0DCA"/>
    <w:rsid w:val="00EB6913"/>
    <w:rsid w:val="00EB789A"/>
    <w:rsid w:val="00ED3550"/>
    <w:rsid w:val="00ED3B9A"/>
    <w:rsid w:val="00ED3FED"/>
    <w:rsid w:val="00EE5081"/>
    <w:rsid w:val="00F002AD"/>
    <w:rsid w:val="00F05A4B"/>
    <w:rsid w:val="00F10F7E"/>
    <w:rsid w:val="00F46E8F"/>
    <w:rsid w:val="00F501B9"/>
    <w:rsid w:val="00F7029D"/>
    <w:rsid w:val="00F74344"/>
    <w:rsid w:val="00F81B63"/>
    <w:rsid w:val="00F91E57"/>
    <w:rsid w:val="00FA6B4F"/>
    <w:rsid w:val="00FC1924"/>
    <w:rsid w:val="00FD1584"/>
    <w:rsid w:val="00FD6C12"/>
    <w:rsid w:val="00FE6B10"/>
    <w:rsid w:val="00FF62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9697B"/>
  <w15:docId w15:val="{C950D6C0-30ED-489D-9BFC-CDD1926C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360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6F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6F3D"/>
  </w:style>
  <w:style w:type="paragraph" w:styleId="AltBilgi">
    <w:name w:val="footer"/>
    <w:basedOn w:val="Normal"/>
    <w:link w:val="AltBilgiChar"/>
    <w:uiPriority w:val="99"/>
    <w:unhideWhenUsed/>
    <w:rsid w:val="008F6F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6F3D"/>
  </w:style>
  <w:style w:type="paragraph" w:styleId="ListeParagraf">
    <w:name w:val="List Paragraph"/>
    <w:basedOn w:val="Normal"/>
    <w:uiPriority w:val="34"/>
    <w:qFormat/>
    <w:rsid w:val="007F4E44"/>
    <w:pPr>
      <w:ind w:left="720"/>
      <w:contextualSpacing/>
    </w:pPr>
  </w:style>
  <w:style w:type="character" w:styleId="AklamaBavurusu">
    <w:name w:val="annotation reference"/>
    <w:basedOn w:val="VarsaylanParagrafYazTipi"/>
    <w:uiPriority w:val="99"/>
    <w:semiHidden/>
    <w:unhideWhenUsed/>
    <w:rsid w:val="0043606F"/>
    <w:rPr>
      <w:sz w:val="16"/>
      <w:szCs w:val="16"/>
    </w:rPr>
  </w:style>
  <w:style w:type="paragraph" w:styleId="AklamaMetni">
    <w:name w:val="annotation text"/>
    <w:basedOn w:val="Normal"/>
    <w:link w:val="AklamaMetniChar"/>
    <w:uiPriority w:val="99"/>
    <w:semiHidden/>
    <w:unhideWhenUsed/>
    <w:rsid w:val="0043606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3606F"/>
    <w:rPr>
      <w:sz w:val="20"/>
      <w:szCs w:val="20"/>
    </w:rPr>
  </w:style>
  <w:style w:type="paragraph" w:styleId="AklamaKonusu">
    <w:name w:val="annotation subject"/>
    <w:basedOn w:val="AklamaMetni"/>
    <w:next w:val="AklamaMetni"/>
    <w:link w:val="AklamaKonusuChar"/>
    <w:uiPriority w:val="99"/>
    <w:semiHidden/>
    <w:unhideWhenUsed/>
    <w:rsid w:val="0043606F"/>
    <w:rPr>
      <w:b/>
      <w:bCs/>
    </w:rPr>
  </w:style>
  <w:style w:type="character" w:customStyle="1" w:styleId="AklamaKonusuChar">
    <w:name w:val="Açıklama Konusu Char"/>
    <w:basedOn w:val="AklamaMetniChar"/>
    <w:link w:val="AklamaKonusu"/>
    <w:uiPriority w:val="99"/>
    <w:semiHidden/>
    <w:rsid w:val="0043606F"/>
    <w:rPr>
      <w:b/>
      <w:bCs/>
      <w:sz w:val="20"/>
      <w:szCs w:val="20"/>
    </w:rPr>
  </w:style>
  <w:style w:type="paragraph" w:styleId="BalonMetni">
    <w:name w:val="Balloon Text"/>
    <w:basedOn w:val="Normal"/>
    <w:link w:val="BalonMetniChar"/>
    <w:uiPriority w:val="99"/>
    <w:semiHidden/>
    <w:unhideWhenUsed/>
    <w:rsid w:val="004360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606F"/>
    <w:rPr>
      <w:rFonts w:ascii="Segoe UI" w:hAnsi="Segoe UI" w:cs="Segoe UI"/>
      <w:sz w:val="18"/>
      <w:szCs w:val="18"/>
    </w:rPr>
  </w:style>
  <w:style w:type="paragraph" w:styleId="AralkYok">
    <w:name w:val="No Spacing"/>
    <w:uiPriority w:val="1"/>
    <w:qFormat/>
    <w:rsid w:val="0043606F"/>
    <w:pPr>
      <w:spacing w:after="0" w:line="240" w:lineRule="auto"/>
    </w:pPr>
  </w:style>
  <w:style w:type="character" w:customStyle="1" w:styleId="Balk1Char">
    <w:name w:val="Başlık 1 Char"/>
    <w:basedOn w:val="VarsaylanParagrafYazTipi"/>
    <w:link w:val="Balk1"/>
    <w:uiPriority w:val="9"/>
    <w:rsid w:val="0043606F"/>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39"/>
    <w:rsid w:val="0032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BE38F9"/>
    <w:pPr>
      <w:spacing w:after="200" w:line="240" w:lineRule="auto"/>
    </w:pPr>
    <w:rPr>
      <w:i/>
      <w:iCs/>
      <w:color w:val="44546A" w:themeColor="text2"/>
      <w:sz w:val="18"/>
      <w:szCs w:val="18"/>
    </w:rPr>
  </w:style>
  <w:style w:type="character" w:styleId="Kpr">
    <w:name w:val="Hyperlink"/>
    <w:basedOn w:val="VarsaylanParagrafYazTipi"/>
    <w:uiPriority w:val="99"/>
    <w:unhideWhenUsed/>
    <w:rsid w:val="004D57B5"/>
    <w:rPr>
      <w:color w:val="0563C1" w:themeColor="hyperlink"/>
      <w:u w:val="single"/>
    </w:rPr>
  </w:style>
  <w:style w:type="table" w:customStyle="1" w:styleId="DzTablo21">
    <w:name w:val="Düz Tablo 21"/>
    <w:basedOn w:val="NormalTablo"/>
    <w:uiPriority w:val="42"/>
    <w:rsid w:val="0066587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210">
    <w:name w:val="Düz Tablo 21"/>
    <w:basedOn w:val="NormalTablo"/>
    <w:uiPriority w:val="42"/>
    <w:rsid w:val="002D49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D49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mlenmeyenBahsetme1">
    <w:name w:val="Çözümlenmeyen Bahsetme1"/>
    <w:basedOn w:val="VarsaylanParagrafYazTipi"/>
    <w:uiPriority w:val="99"/>
    <w:semiHidden/>
    <w:unhideWhenUsed/>
    <w:rsid w:val="00CC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34616">
      <w:bodyDiv w:val="1"/>
      <w:marLeft w:val="0"/>
      <w:marRight w:val="0"/>
      <w:marTop w:val="0"/>
      <w:marBottom w:val="0"/>
      <w:divBdr>
        <w:top w:val="none" w:sz="0" w:space="0" w:color="auto"/>
        <w:left w:val="none" w:sz="0" w:space="0" w:color="auto"/>
        <w:bottom w:val="none" w:sz="0" w:space="0" w:color="auto"/>
        <w:right w:val="none" w:sz="0" w:space="0" w:color="auto"/>
      </w:divBdr>
      <w:divsChild>
        <w:div w:id="2039352561">
          <w:marLeft w:val="0"/>
          <w:marRight w:val="0"/>
          <w:marTop w:val="0"/>
          <w:marBottom w:val="0"/>
          <w:divBdr>
            <w:top w:val="single" w:sz="8" w:space="1" w:color="F79646"/>
            <w:left w:val="none" w:sz="0" w:space="0" w:color="auto"/>
            <w:bottom w:val="none" w:sz="0" w:space="0" w:color="auto"/>
            <w:right w:val="none" w:sz="0" w:space="0" w:color="auto"/>
          </w:divBdr>
        </w:div>
        <w:div w:id="154492299">
          <w:marLeft w:val="0"/>
          <w:marRight w:val="0"/>
          <w:marTop w:val="0"/>
          <w:marBottom w:val="0"/>
          <w:divBdr>
            <w:top w:val="single" w:sz="8" w:space="1" w:color="F79646"/>
            <w:left w:val="none" w:sz="0" w:space="0" w:color="auto"/>
            <w:bottom w:val="none" w:sz="0" w:space="0" w:color="auto"/>
            <w:right w:val="none" w:sz="0" w:space="0" w:color="auto"/>
          </w:divBdr>
        </w:div>
      </w:divsChild>
    </w:div>
    <w:div w:id="1755320623">
      <w:bodyDiv w:val="1"/>
      <w:marLeft w:val="0"/>
      <w:marRight w:val="0"/>
      <w:marTop w:val="0"/>
      <w:marBottom w:val="0"/>
      <w:divBdr>
        <w:top w:val="none" w:sz="0" w:space="0" w:color="auto"/>
        <w:left w:val="none" w:sz="0" w:space="0" w:color="auto"/>
        <w:bottom w:val="none" w:sz="0" w:space="0" w:color="auto"/>
        <w:right w:val="none" w:sz="0" w:space="0" w:color="auto"/>
      </w:divBdr>
      <w:divsChild>
        <w:div w:id="1590501858">
          <w:marLeft w:val="0"/>
          <w:marRight w:val="0"/>
          <w:marTop w:val="0"/>
          <w:marBottom w:val="0"/>
          <w:divBdr>
            <w:top w:val="none" w:sz="0" w:space="0" w:color="auto"/>
            <w:left w:val="none" w:sz="0" w:space="0" w:color="auto"/>
            <w:bottom w:val="none" w:sz="0" w:space="0" w:color="auto"/>
            <w:right w:val="none" w:sz="0" w:space="0" w:color="auto"/>
          </w:divBdr>
        </w:div>
        <w:div w:id="1093211688">
          <w:marLeft w:val="0"/>
          <w:marRight w:val="0"/>
          <w:marTop w:val="0"/>
          <w:marBottom w:val="0"/>
          <w:divBdr>
            <w:top w:val="none" w:sz="0" w:space="0" w:color="auto"/>
            <w:left w:val="none" w:sz="0" w:space="0" w:color="auto"/>
            <w:bottom w:val="none" w:sz="0" w:space="0" w:color="auto"/>
            <w:right w:val="none" w:sz="0" w:space="0" w:color="auto"/>
          </w:divBdr>
        </w:div>
        <w:div w:id="769276419">
          <w:marLeft w:val="0"/>
          <w:marRight w:val="0"/>
          <w:marTop w:val="0"/>
          <w:marBottom w:val="0"/>
          <w:divBdr>
            <w:top w:val="none" w:sz="0" w:space="0" w:color="auto"/>
            <w:left w:val="none" w:sz="0" w:space="0" w:color="auto"/>
            <w:bottom w:val="none" w:sz="0" w:space="0" w:color="auto"/>
            <w:right w:val="none" w:sz="0" w:space="0" w:color="auto"/>
          </w:divBdr>
        </w:div>
        <w:div w:id="217475763">
          <w:marLeft w:val="0"/>
          <w:marRight w:val="0"/>
          <w:marTop w:val="0"/>
          <w:marBottom w:val="0"/>
          <w:divBdr>
            <w:top w:val="none" w:sz="0" w:space="0" w:color="auto"/>
            <w:left w:val="none" w:sz="0" w:space="0" w:color="auto"/>
            <w:bottom w:val="none" w:sz="0" w:space="0" w:color="auto"/>
            <w:right w:val="none" w:sz="0" w:space="0" w:color="auto"/>
          </w:divBdr>
        </w:div>
        <w:div w:id="1878657018">
          <w:marLeft w:val="0"/>
          <w:marRight w:val="0"/>
          <w:marTop w:val="0"/>
          <w:marBottom w:val="0"/>
          <w:divBdr>
            <w:top w:val="none" w:sz="0" w:space="0" w:color="auto"/>
            <w:left w:val="none" w:sz="0" w:space="0" w:color="auto"/>
            <w:bottom w:val="none" w:sz="0" w:space="0" w:color="auto"/>
            <w:right w:val="none" w:sz="0" w:space="0" w:color="auto"/>
          </w:divBdr>
        </w:div>
        <w:div w:id="104271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BC41C-16C3-424B-A5C2-EB2DA302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EMRİYE HİLAL YAYAN</cp:lastModifiedBy>
  <cp:revision>2</cp:revision>
  <cp:lastPrinted>2023-04-20T19:32:00Z</cp:lastPrinted>
  <dcterms:created xsi:type="dcterms:W3CDTF">2023-05-21T16:11:00Z</dcterms:created>
  <dcterms:modified xsi:type="dcterms:W3CDTF">2023-05-21T16:11:00Z</dcterms:modified>
</cp:coreProperties>
</file>